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E4C" w:rsidRPr="00787257" w:rsidRDefault="00223E4C" w:rsidP="00AB018A">
      <w:pPr>
        <w:rPr>
          <w:rFonts w:ascii="Calibri" w:hAnsi="Calibri"/>
          <w:sz w:val="22"/>
          <w:szCs w:val="22"/>
        </w:rPr>
      </w:pPr>
    </w:p>
    <w:p w:rsidR="003B668E" w:rsidRDefault="004B22E6" w:rsidP="00DF36E5">
      <w:pPr>
        <w:jc w:val="center"/>
        <w:rPr>
          <w:rFonts w:ascii="Georgia" w:hAnsi="Georgia"/>
          <w:b/>
          <w:sz w:val="28"/>
          <w:szCs w:val="28"/>
        </w:rPr>
      </w:pPr>
      <w:r w:rsidRPr="00787257">
        <w:rPr>
          <w:rFonts w:ascii="Georgia" w:hAnsi="Georgia"/>
          <w:b/>
          <w:sz w:val="28"/>
          <w:szCs w:val="28"/>
        </w:rPr>
        <w:t xml:space="preserve">ECKEL </w:t>
      </w:r>
      <w:r w:rsidR="00F11C58" w:rsidRPr="00787257">
        <w:rPr>
          <w:rFonts w:ascii="Georgia" w:hAnsi="Georgia"/>
          <w:b/>
          <w:sz w:val="28"/>
          <w:szCs w:val="28"/>
        </w:rPr>
        <w:t>HELPS</w:t>
      </w:r>
      <w:r w:rsidR="00331FC1" w:rsidRPr="00787257">
        <w:rPr>
          <w:rFonts w:ascii="Georgia" w:hAnsi="Georgia"/>
          <w:b/>
          <w:sz w:val="28"/>
          <w:szCs w:val="28"/>
        </w:rPr>
        <w:t xml:space="preserve"> SKULLCANDY</w:t>
      </w:r>
      <w:r w:rsidR="00F11C58" w:rsidRPr="00787257">
        <w:rPr>
          <w:rFonts w:ascii="Georgia" w:hAnsi="Georgia"/>
          <w:b/>
          <w:sz w:val="28"/>
          <w:szCs w:val="28"/>
        </w:rPr>
        <w:t xml:space="preserve"> BOOST</w:t>
      </w:r>
      <w:r w:rsidR="00331FC1" w:rsidRPr="00787257">
        <w:rPr>
          <w:rFonts w:ascii="Georgia" w:hAnsi="Georgia"/>
          <w:b/>
          <w:sz w:val="28"/>
          <w:szCs w:val="28"/>
        </w:rPr>
        <w:t xml:space="preserve"> </w:t>
      </w:r>
      <w:r w:rsidR="003B668E">
        <w:rPr>
          <w:rFonts w:ascii="Georgia" w:hAnsi="Georgia"/>
          <w:b/>
          <w:sz w:val="28"/>
          <w:szCs w:val="28"/>
        </w:rPr>
        <w:t>INNOVATION &amp;</w:t>
      </w:r>
      <w:r w:rsidR="00144C4E" w:rsidRPr="00787257">
        <w:rPr>
          <w:rFonts w:ascii="Georgia" w:hAnsi="Georgia"/>
          <w:b/>
          <w:sz w:val="28"/>
          <w:szCs w:val="28"/>
        </w:rPr>
        <w:t xml:space="preserve"> QUALITY</w:t>
      </w:r>
    </w:p>
    <w:p w:rsidR="00DF36E5" w:rsidRPr="00787257" w:rsidRDefault="003B668E" w:rsidP="00DF36E5">
      <w:pPr>
        <w:jc w:val="center"/>
        <w:rPr>
          <w:rFonts w:ascii="Georgia" w:hAnsi="Georgia"/>
          <w:b/>
          <w:sz w:val="28"/>
          <w:szCs w:val="28"/>
        </w:rPr>
      </w:pPr>
      <w:r>
        <w:rPr>
          <w:rFonts w:ascii="Georgia" w:hAnsi="Georgia"/>
          <w:b/>
          <w:sz w:val="28"/>
          <w:szCs w:val="28"/>
        </w:rPr>
        <w:t>AT NEW HEADQUARTERS</w:t>
      </w:r>
    </w:p>
    <w:p w:rsidR="00AA5F37" w:rsidRPr="00787257" w:rsidRDefault="00DF36E5" w:rsidP="00AA5F37">
      <w:pPr>
        <w:jc w:val="center"/>
        <w:rPr>
          <w:rFonts w:ascii="Georgia" w:hAnsi="Georgia"/>
          <w:i/>
        </w:rPr>
      </w:pPr>
      <w:r w:rsidRPr="00787257">
        <w:rPr>
          <w:rFonts w:ascii="Georgia" w:hAnsi="Georgia"/>
          <w:i/>
        </w:rPr>
        <w:t xml:space="preserve">Anechoic </w:t>
      </w:r>
      <w:r w:rsidR="00787257" w:rsidRPr="00787257">
        <w:rPr>
          <w:rFonts w:ascii="Georgia" w:hAnsi="Georgia"/>
          <w:i/>
        </w:rPr>
        <w:t xml:space="preserve">Test </w:t>
      </w:r>
      <w:r w:rsidRPr="00787257">
        <w:rPr>
          <w:rFonts w:ascii="Georgia" w:hAnsi="Georgia"/>
          <w:i/>
        </w:rPr>
        <w:t xml:space="preserve">Chamber </w:t>
      </w:r>
      <w:r w:rsidR="00787257" w:rsidRPr="00787257">
        <w:rPr>
          <w:rFonts w:ascii="Georgia" w:hAnsi="Georgia"/>
          <w:i/>
        </w:rPr>
        <w:t>Strengthens</w:t>
      </w:r>
      <w:r w:rsidRPr="00787257">
        <w:rPr>
          <w:rFonts w:ascii="Georgia" w:hAnsi="Georgia"/>
          <w:i/>
        </w:rPr>
        <w:t xml:space="preserve"> </w:t>
      </w:r>
      <w:r w:rsidR="00787257">
        <w:rPr>
          <w:rFonts w:ascii="Georgia" w:hAnsi="Georgia"/>
          <w:i/>
        </w:rPr>
        <w:t>Brand’s</w:t>
      </w:r>
      <w:r w:rsidR="00787257" w:rsidRPr="00787257">
        <w:rPr>
          <w:rFonts w:ascii="Georgia" w:hAnsi="Georgia"/>
          <w:i/>
        </w:rPr>
        <w:t xml:space="preserve"> </w:t>
      </w:r>
      <w:r w:rsidR="00787257">
        <w:rPr>
          <w:rFonts w:ascii="Georgia" w:hAnsi="Georgia"/>
          <w:i/>
        </w:rPr>
        <w:t>R&amp;D Capabilities</w:t>
      </w:r>
    </w:p>
    <w:p w:rsidR="00E6559C" w:rsidRPr="00787257" w:rsidRDefault="00E6559C" w:rsidP="00E6559C">
      <w:pPr>
        <w:rPr>
          <w:rFonts w:ascii="Calibri" w:hAnsi="Calibri"/>
          <w:sz w:val="22"/>
          <w:szCs w:val="22"/>
        </w:rPr>
      </w:pPr>
    </w:p>
    <w:p w:rsidR="004B22E6" w:rsidRPr="00883A2B" w:rsidRDefault="004B22E6" w:rsidP="004B22E6">
      <w:pPr>
        <w:rPr>
          <w:rFonts w:ascii="Calibri" w:hAnsi="Calibri"/>
          <w:b/>
          <w:sz w:val="22"/>
          <w:szCs w:val="22"/>
        </w:rPr>
      </w:pPr>
      <w:r w:rsidRPr="00883A2B">
        <w:rPr>
          <w:rFonts w:ascii="Calibri" w:hAnsi="Calibri"/>
          <w:b/>
          <w:sz w:val="22"/>
          <w:szCs w:val="22"/>
        </w:rPr>
        <w:t xml:space="preserve">FOR IMMEDIATE RELEASE: </w:t>
      </w:r>
      <w:r w:rsidR="002B08B8">
        <w:rPr>
          <w:rFonts w:ascii="Calibri" w:hAnsi="Calibri"/>
          <w:b/>
          <w:sz w:val="22"/>
          <w:szCs w:val="22"/>
        </w:rPr>
        <w:t>August 1</w:t>
      </w:r>
      <w:r w:rsidR="00C81782">
        <w:rPr>
          <w:rFonts w:ascii="Calibri" w:hAnsi="Calibri"/>
          <w:b/>
          <w:sz w:val="22"/>
          <w:szCs w:val="22"/>
        </w:rPr>
        <w:t>, 2017</w:t>
      </w:r>
    </w:p>
    <w:p w:rsidR="0026128D" w:rsidRPr="00AB399D" w:rsidRDefault="0026128D" w:rsidP="004B22E6">
      <w:pPr>
        <w:rPr>
          <w:rFonts w:ascii="Calibri" w:hAnsi="Calibri"/>
          <w:sz w:val="22"/>
          <w:szCs w:val="22"/>
        </w:rPr>
      </w:pPr>
    </w:p>
    <w:p w:rsidR="00B0496D" w:rsidRDefault="004B22E6" w:rsidP="007B12E2">
      <w:pPr>
        <w:rPr>
          <w:rFonts w:ascii="Calibri" w:hAnsi="Calibri"/>
          <w:sz w:val="22"/>
          <w:szCs w:val="22"/>
        </w:rPr>
      </w:pPr>
      <w:r w:rsidRPr="00335CFA">
        <w:rPr>
          <w:rFonts w:ascii="Calibri" w:hAnsi="Calibri"/>
          <w:sz w:val="22"/>
          <w:szCs w:val="22"/>
        </w:rPr>
        <w:t>Cambridge, MA—</w:t>
      </w:r>
      <w:r w:rsidR="00E42474">
        <w:rPr>
          <w:rFonts w:ascii="Calibri" w:hAnsi="Calibri"/>
          <w:sz w:val="22"/>
          <w:szCs w:val="22"/>
        </w:rPr>
        <w:t xml:space="preserve">Headquartered in Park City, Utah, </w:t>
      </w:r>
      <w:hyperlink r:id="rId9" w:history="1">
        <w:r w:rsidR="00E42474" w:rsidRPr="00CC06F6">
          <w:rPr>
            <w:rStyle w:val="Hyperlink"/>
            <w:rFonts w:ascii="Calibri" w:hAnsi="Calibri"/>
            <w:sz w:val="22"/>
            <w:szCs w:val="22"/>
          </w:rPr>
          <w:t>Skullcandy</w:t>
        </w:r>
      </w:hyperlink>
      <w:r w:rsidR="00B0496D">
        <w:rPr>
          <w:rFonts w:ascii="Calibri" w:hAnsi="Calibri"/>
          <w:sz w:val="22"/>
          <w:szCs w:val="22"/>
        </w:rPr>
        <w:t xml:space="preserve"> has grown into a </w:t>
      </w:r>
      <w:r w:rsidR="00CC06F6">
        <w:rPr>
          <w:rFonts w:ascii="Calibri" w:hAnsi="Calibri"/>
          <w:sz w:val="22"/>
          <w:szCs w:val="22"/>
        </w:rPr>
        <w:t xml:space="preserve">prominent </w:t>
      </w:r>
      <w:r w:rsidR="00B0496D">
        <w:rPr>
          <w:rFonts w:ascii="Calibri" w:hAnsi="Calibri"/>
          <w:sz w:val="22"/>
          <w:szCs w:val="22"/>
        </w:rPr>
        <w:t>global brand known for its</w:t>
      </w:r>
      <w:r w:rsidR="008D538C">
        <w:rPr>
          <w:rFonts w:ascii="Calibri" w:hAnsi="Calibri"/>
          <w:sz w:val="22"/>
          <w:szCs w:val="22"/>
        </w:rPr>
        <w:t xml:space="preserve"> </w:t>
      </w:r>
      <w:r w:rsidR="004D1882">
        <w:rPr>
          <w:rFonts w:ascii="Calibri" w:hAnsi="Calibri"/>
          <w:sz w:val="22"/>
          <w:szCs w:val="22"/>
        </w:rPr>
        <w:t xml:space="preserve">lifestyle </w:t>
      </w:r>
      <w:r w:rsidR="00B0496D">
        <w:rPr>
          <w:rFonts w:ascii="Calibri" w:hAnsi="Calibri"/>
          <w:sz w:val="22"/>
          <w:szCs w:val="22"/>
        </w:rPr>
        <w:t>high-performance audio products. The modern and spirited company continues to grow, expanding its product lines together with its R&amp;D capabilities, all the while remaining true to its stated goal: “</w:t>
      </w:r>
      <w:r w:rsidR="00B0496D" w:rsidRPr="00B0496D">
        <w:rPr>
          <w:rFonts w:ascii="Calibri" w:hAnsi="Calibri"/>
          <w:sz w:val="22"/>
          <w:szCs w:val="22"/>
        </w:rPr>
        <w:t>innovate to solve real problems and democratize amazing audio experiences with quality and style.</w:t>
      </w:r>
      <w:r w:rsidR="00B0496D">
        <w:rPr>
          <w:rFonts w:ascii="Calibri" w:hAnsi="Calibri"/>
          <w:sz w:val="22"/>
          <w:szCs w:val="22"/>
        </w:rPr>
        <w:t>”</w:t>
      </w:r>
      <w:r w:rsidR="00B0496D" w:rsidRPr="00B0496D">
        <w:rPr>
          <w:rFonts w:ascii="Calibri" w:hAnsi="Calibri"/>
          <w:sz w:val="22"/>
          <w:szCs w:val="22"/>
        </w:rPr>
        <w:t xml:space="preserve"> </w:t>
      </w:r>
    </w:p>
    <w:p w:rsidR="00B0496D" w:rsidRPr="00AB399D" w:rsidRDefault="00B0496D" w:rsidP="007B12E2">
      <w:pPr>
        <w:rPr>
          <w:rFonts w:ascii="Calibri" w:hAnsi="Calibri"/>
          <w:sz w:val="22"/>
          <w:szCs w:val="22"/>
        </w:rPr>
      </w:pPr>
    </w:p>
    <w:p w:rsidR="00AB5EE7" w:rsidRDefault="00B0496D" w:rsidP="00AB5EE7">
      <w:pPr>
        <w:rPr>
          <w:rFonts w:ascii="Calibri" w:hAnsi="Calibri"/>
          <w:sz w:val="22"/>
          <w:szCs w:val="22"/>
        </w:rPr>
      </w:pPr>
      <w:r>
        <w:rPr>
          <w:rFonts w:ascii="Calibri" w:hAnsi="Calibri"/>
          <w:sz w:val="22"/>
          <w:szCs w:val="22"/>
        </w:rPr>
        <w:t>With great innovation comes great responsibility</w:t>
      </w:r>
      <w:r w:rsidR="00E76AB6">
        <w:rPr>
          <w:rFonts w:ascii="Calibri" w:hAnsi="Calibri"/>
          <w:sz w:val="22"/>
          <w:szCs w:val="22"/>
        </w:rPr>
        <w:t>,</w:t>
      </w:r>
      <w:r>
        <w:rPr>
          <w:rFonts w:ascii="Calibri" w:hAnsi="Calibri"/>
          <w:sz w:val="22"/>
          <w:szCs w:val="22"/>
        </w:rPr>
        <w:t xml:space="preserve"> and</w:t>
      </w:r>
      <w:r w:rsidR="00E76AB6">
        <w:rPr>
          <w:rFonts w:ascii="Calibri" w:hAnsi="Calibri"/>
          <w:sz w:val="22"/>
          <w:szCs w:val="22"/>
        </w:rPr>
        <w:t xml:space="preserve"> Skullcandy is passionate about achieving the highest audio standards</w:t>
      </w:r>
      <w:r w:rsidR="00D04C67">
        <w:rPr>
          <w:rFonts w:ascii="Calibri" w:hAnsi="Calibri"/>
          <w:sz w:val="22"/>
          <w:szCs w:val="22"/>
        </w:rPr>
        <w:t xml:space="preserve"> with each step it takes in product development</w:t>
      </w:r>
      <w:r w:rsidR="00E76AB6">
        <w:rPr>
          <w:rFonts w:ascii="Calibri" w:hAnsi="Calibri"/>
          <w:sz w:val="22"/>
          <w:szCs w:val="22"/>
        </w:rPr>
        <w:t xml:space="preserve">. That’s why </w:t>
      </w:r>
      <w:r w:rsidR="00D04C67">
        <w:rPr>
          <w:rFonts w:ascii="Calibri" w:hAnsi="Calibri"/>
          <w:sz w:val="22"/>
          <w:szCs w:val="22"/>
        </w:rPr>
        <w:t>its</w:t>
      </w:r>
      <w:r w:rsidR="00E76AB6">
        <w:rPr>
          <w:rFonts w:ascii="Calibri" w:hAnsi="Calibri"/>
          <w:sz w:val="22"/>
          <w:szCs w:val="22"/>
        </w:rPr>
        <w:t xml:space="preserve"> leadership chose </w:t>
      </w:r>
      <w:hyperlink r:id="rId10" w:history="1">
        <w:r w:rsidR="00E76AB6" w:rsidRPr="00CC06F6">
          <w:rPr>
            <w:rStyle w:val="Hyperlink"/>
            <w:rFonts w:ascii="Calibri" w:hAnsi="Calibri"/>
            <w:sz w:val="22"/>
            <w:szCs w:val="22"/>
          </w:rPr>
          <w:t>Eckel Noise Control Technologies (Eckel)</w:t>
        </w:r>
      </w:hyperlink>
      <w:r w:rsidR="00E76AB6">
        <w:rPr>
          <w:rFonts w:ascii="Calibri" w:hAnsi="Calibri"/>
          <w:sz w:val="22"/>
          <w:szCs w:val="22"/>
        </w:rPr>
        <w:t xml:space="preserve"> of Cambridge, MA to design and produce a</w:t>
      </w:r>
      <w:r w:rsidR="00D04C67">
        <w:rPr>
          <w:rFonts w:ascii="Calibri" w:hAnsi="Calibri"/>
          <w:sz w:val="22"/>
          <w:szCs w:val="22"/>
        </w:rPr>
        <w:t>n</w:t>
      </w:r>
      <w:r w:rsidR="00E76AB6">
        <w:rPr>
          <w:rFonts w:ascii="Calibri" w:hAnsi="Calibri"/>
          <w:sz w:val="22"/>
          <w:szCs w:val="22"/>
        </w:rPr>
        <w:t xml:space="preserve"> anechoic chamber for product and component testing</w:t>
      </w:r>
      <w:r w:rsidR="0052447D">
        <w:rPr>
          <w:rFonts w:ascii="Calibri" w:hAnsi="Calibri"/>
          <w:sz w:val="22"/>
          <w:szCs w:val="22"/>
        </w:rPr>
        <w:t xml:space="preserve"> in the </w:t>
      </w:r>
      <w:r w:rsidR="0052447D" w:rsidRPr="00E76AB6">
        <w:rPr>
          <w:rFonts w:ascii="Calibri" w:hAnsi="Calibri"/>
          <w:sz w:val="22"/>
          <w:szCs w:val="22"/>
        </w:rPr>
        <w:t xml:space="preserve">R&amp;D </w:t>
      </w:r>
      <w:r w:rsidR="0052447D">
        <w:rPr>
          <w:rFonts w:ascii="Calibri" w:hAnsi="Calibri"/>
          <w:sz w:val="22"/>
          <w:szCs w:val="22"/>
        </w:rPr>
        <w:t>area of</w:t>
      </w:r>
      <w:r w:rsidR="0052447D" w:rsidRPr="00E76AB6">
        <w:rPr>
          <w:rFonts w:ascii="Calibri" w:hAnsi="Calibri"/>
          <w:sz w:val="22"/>
          <w:szCs w:val="22"/>
        </w:rPr>
        <w:t xml:space="preserve"> its </w:t>
      </w:r>
      <w:r w:rsidR="0052447D">
        <w:rPr>
          <w:rFonts w:ascii="Calibri" w:hAnsi="Calibri"/>
          <w:sz w:val="22"/>
          <w:szCs w:val="22"/>
        </w:rPr>
        <w:t xml:space="preserve">new </w:t>
      </w:r>
      <w:r w:rsidR="0052447D" w:rsidRPr="00E76AB6">
        <w:rPr>
          <w:rFonts w:ascii="Calibri" w:hAnsi="Calibri"/>
          <w:sz w:val="22"/>
          <w:szCs w:val="22"/>
        </w:rPr>
        <w:t>headquarters</w:t>
      </w:r>
      <w:r w:rsidR="00E76AB6">
        <w:rPr>
          <w:rFonts w:ascii="Calibri" w:hAnsi="Calibri"/>
          <w:sz w:val="22"/>
          <w:szCs w:val="22"/>
        </w:rPr>
        <w:t>.</w:t>
      </w:r>
      <w:r w:rsidR="0052447D">
        <w:rPr>
          <w:rFonts w:ascii="Calibri" w:hAnsi="Calibri"/>
          <w:sz w:val="22"/>
          <w:szCs w:val="22"/>
        </w:rPr>
        <w:t xml:space="preserve"> </w:t>
      </w:r>
      <w:r w:rsidR="00AB5EE7">
        <w:rPr>
          <w:rFonts w:ascii="Calibri" w:hAnsi="Calibri"/>
          <w:sz w:val="22"/>
          <w:szCs w:val="22"/>
        </w:rPr>
        <w:t>Skullcandy Director of</w:t>
      </w:r>
      <w:r w:rsidR="00AB5EE7" w:rsidRPr="00610F8A">
        <w:rPr>
          <w:rFonts w:ascii="Calibri" w:hAnsi="Calibri"/>
          <w:sz w:val="22"/>
          <w:szCs w:val="22"/>
        </w:rPr>
        <w:t xml:space="preserve"> Global Product Management</w:t>
      </w:r>
      <w:r w:rsidR="0052447D">
        <w:rPr>
          <w:rFonts w:ascii="Calibri" w:hAnsi="Calibri"/>
          <w:sz w:val="22"/>
          <w:szCs w:val="22"/>
        </w:rPr>
        <w:t xml:space="preserve"> Matt Windt</w:t>
      </w:r>
      <w:r w:rsidR="00AB5EE7">
        <w:rPr>
          <w:rFonts w:ascii="Calibri" w:hAnsi="Calibri"/>
          <w:sz w:val="22"/>
          <w:szCs w:val="22"/>
        </w:rPr>
        <w:t xml:space="preserve"> said he</w:t>
      </w:r>
      <w:r w:rsidR="00AB5EE7" w:rsidRPr="00610F8A">
        <w:rPr>
          <w:rFonts w:ascii="Calibri" w:hAnsi="Calibri"/>
          <w:sz w:val="22"/>
          <w:szCs w:val="22"/>
        </w:rPr>
        <w:t xml:space="preserve"> went directly to Eckel because of </w:t>
      </w:r>
      <w:r w:rsidR="00AB5EE7">
        <w:rPr>
          <w:rFonts w:ascii="Calibri" w:hAnsi="Calibri"/>
          <w:sz w:val="22"/>
          <w:szCs w:val="22"/>
        </w:rPr>
        <w:t>the company’s</w:t>
      </w:r>
      <w:r w:rsidR="00AB5EE7" w:rsidRPr="00610F8A">
        <w:rPr>
          <w:rFonts w:ascii="Calibri" w:hAnsi="Calibri"/>
          <w:sz w:val="22"/>
          <w:szCs w:val="22"/>
        </w:rPr>
        <w:t xml:space="preserve"> reputation for performance and value</w:t>
      </w:r>
      <w:r w:rsidR="00AB5EE7">
        <w:rPr>
          <w:rFonts w:ascii="Calibri" w:hAnsi="Calibri"/>
          <w:sz w:val="22"/>
          <w:szCs w:val="22"/>
        </w:rPr>
        <w:t xml:space="preserve">. </w:t>
      </w:r>
    </w:p>
    <w:p w:rsidR="00610F8A" w:rsidRPr="00144C4E" w:rsidRDefault="00610F8A" w:rsidP="00610F8A">
      <w:pPr>
        <w:rPr>
          <w:rFonts w:ascii="Calibri" w:hAnsi="Calibri"/>
          <w:sz w:val="22"/>
          <w:szCs w:val="22"/>
        </w:rPr>
      </w:pPr>
    </w:p>
    <w:p w:rsidR="00610F8A" w:rsidRPr="00144C4E" w:rsidRDefault="00002090" w:rsidP="00610F8A">
      <w:pPr>
        <w:rPr>
          <w:rFonts w:ascii="Calibri" w:hAnsi="Calibri"/>
          <w:sz w:val="22"/>
          <w:szCs w:val="22"/>
        </w:rPr>
      </w:pPr>
      <w:r w:rsidRPr="00144C4E">
        <w:rPr>
          <w:rFonts w:ascii="Calibri" w:hAnsi="Calibri"/>
          <w:sz w:val="22"/>
          <w:szCs w:val="22"/>
        </w:rPr>
        <w:t>“From our first conversation, it was obvious that Matt was very knowledgeable about our anechoic chambers</w:t>
      </w:r>
      <w:r w:rsidR="00D30339" w:rsidRPr="00144C4E">
        <w:rPr>
          <w:rFonts w:ascii="Calibri" w:hAnsi="Calibri"/>
          <w:sz w:val="22"/>
          <w:szCs w:val="22"/>
        </w:rPr>
        <w:t xml:space="preserve">, which made my job that much easier,” </w:t>
      </w:r>
      <w:r w:rsidR="0052447D" w:rsidRPr="00144C4E">
        <w:rPr>
          <w:rFonts w:ascii="Calibri" w:hAnsi="Calibri"/>
          <w:sz w:val="22"/>
          <w:szCs w:val="22"/>
        </w:rPr>
        <w:t xml:space="preserve">Eckel Vice President Jeff </w:t>
      </w:r>
      <w:r w:rsidR="00D30339" w:rsidRPr="00144C4E">
        <w:rPr>
          <w:rFonts w:ascii="Calibri" w:hAnsi="Calibri"/>
          <w:sz w:val="22"/>
          <w:szCs w:val="22"/>
        </w:rPr>
        <w:t>Morse said. “</w:t>
      </w:r>
      <w:r w:rsidRPr="00144C4E">
        <w:rPr>
          <w:rFonts w:ascii="Calibri" w:hAnsi="Calibri"/>
          <w:sz w:val="22"/>
          <w:szCs w:val="22"/>
        </w:rPr>
        <w:t xml:space="preserve">I </w:t>
      </w:r>
      <w:r w:rsidR="0052447D" w:rsidRPr="00144C4E">
        <w:rPr>
          <w:rFonts w:ascii="Calibri" w:hAnsi="Calibri"/>
          <w:sz w:val="22"/>
          <w:szCs w:val="22"/>
        </w:rPr>
        <w:t>met with Matt</w:t>
      </w:r>
      <w:r w:rsidR="00E65053">
        <w:rPr>
          <w:rFonts w:ascii="Calibri" w:hAnsi="Calibri"/>
          <w:sz w:val="22"/>
          <w:szCs w:val="22"/>
        </w:rPr>
        <w:t xml:space="preserve"> to discuss Skullcandy’s needs and our capabilities. When I </w:t>
      </w:r>
      <w:r w:rsidR="00610F8A" w:rsidRPr="00144C4E">
        <w:rPr>
          <w:rFonts w:ascii="Calibri" w:hAnsi="Calibri"/>
          <w:sz w:val="22"/>
          <w:szCs w:val="22"/>
        </w:rPr>
        <w:t xml:space="preserve">showed </w:t>
      </w:r>
      <w:r w:rsidRPr="00144C4E">
        <w:rPr>
          <w:rFonts w:ascii="Calibri" w:hAnsi="Calibri"/>
          <w:sz w:val="22"/>
          <w:szCs w:val="22"/>
        </w:rPr>
        <w:t>him</w:t>
      </w:r>
      <w:r w:rsidR="00610F8A" w:rsidRPr="00144C4E">
        <w:rPr>
          <w:rFonts w:ascii="Calibri" w:hAnsi="Calibri"/>
          <w:sz w:val="22"/>
          <w:szCs w:val="22"/>
        </w:rPr>
        <w:t xml:space="preserve"> the </w:t>
      </w:r>
      <w:r w:rsidR="00D30339" w:rsidRPr="00144C4E">
        <w:rPr>
          <w:rFonts w:ascii="Calibri" w:hAnsi="Calibri"/>
          <w:sz w:val="22"/>
          <w:szCs w:val="22"/>
        </w:rPr>
        <w:t>video of our world record-breaking Microsoft chamber</w:t>
      </w:r>
      <w:r w:rsidR="0052447D" w:rsidRPr="00144C4E">
        <w:rPr>
          <w:rFonts w:ascii="Calibri" w:hAnsi="Calibri"/>
          <w:sz w:val="22"/>
          <w:szCs w:val="22"/>
        </w:rPr>
        <w:t>,</w:t>
      </w:r>
      <w:r w:rsidR="00D30339" w:rsidRPr="00144C4E">
        <w:rPr>
          <w:rFonts w:ascii="Calibri" w:hAnsi="Calibri"/>
          <w:sz w:val="22"/>
          <w:szCs w:val="22"/>
        </w:rPr>
        <w:t xml:space="preserve"> that </w:t>
      </w:r>
      <w:r w:rsidR="0052447D" w:rsidRPr="00144C4E">
        <w:rPr>
          <w:rFonts w:ascii="Calibri" w:hAnsi="Calibri"/>
          <w:sz w:val="22"/>
          <w:szCs w:val="22"/>
        </w:rPr>
        <w:t>seemed to seal the deal</w:t>
      </w:r>
      <w:r w:rsidR="00D30339" w:rsidRPr="00144C4E">
        <w:rPr>
          <w:rFonts w:ascii="Calibri" w:hAnsi="Calibri"/>
          <w:sz w:val="22"/>
          <w:szCs w:val="22"/>
        </w:rPr>
        <w:t>.”</w:t>
      </w:r>
    </w:p>
    <w:p w:rsidR="00D30339" w:rsidRPr="00144C4E" w:rsidRDefault="00D30339" w:rsidP="00D30339">
      <w:pPr>
        <w:rPr>
          <w:rFonts w:ascii="Calibri" w:hAnsi="Calibri"/>
          <w:sz w:val="22"/>
          <w:szCs w:val="22"/>
        </w:rPr>
      </w:pPr>
    </w:p>
    <w:p w:rsidR="00D30339" w:rsidRDefault="00D30339" w:rsidP="00D30339">
      <w:pPr>
        <w:rPr>
          <w:rFonts w:ascii="Calibri" w:hAnsi="Calibri"/>
          <w:sz w:val="22"/>
          <w:szCs w:val="22"/>
        </w:rPr>
      </w:pPr>
      <w:r w:rsidRPr="00144C4E">
        <w:rPr>
          <w:rFonts w:ascii="Calibri" w:hAnsi="Calibri"/>
          <w:sz w:val="22"/>
          <w:szCs w:val="22"/>
        </w:rPr>
        <w:t xml:space="preserve">“It was great to have Jeff out to Park City to talk through our vision. </w:t>
      </w:r>
      <w:r w:rsidR="003D14FC">
        <w:rPr>
          <w:rFonts w:ascii="Calibri" w:hAnsi="Calibri"/>
          <w:sz w:val="22"/>
          <w:szCs w:val="22"/>
        </w:rPr>
        <w:t>He</w:t>
      </w:r>
      <w:r w:rsidR="003D14FC" w:rsidRPr="00610F8A">
        <w:rPr>
          <w:rFonts w:ascii="Calibri" w:hAnsi="Calibri"/>
          <w:sz w:val="22"/>
          <w:szCs w:val="22"/>
        </w:rPr>
        <w:t xml:space="preserve"> </w:t>
      </w:r>
      <w:r w:rsidRPr="00610F8A">
        <w:rPr>
          <w:rFonts w:ascii="Calibri" w:hAnsi="Calibri"/>
          <w:sz w:val="22"/>
          <w:szCs w:val="22"/>
        </w:rPr>
        <w:t>was able to quickly assess our</w:t>
      </w:r>
      <w:r>
        <w:rPr>
          <w:rFonts w:ascii="Calibri" w:hAnsi="Calibri"/>
          <w:sz w:val="22"/>
          <w:szCs w:val="22"/>
        </w:rPr>
        <w:t xml:space="preserve"> needs and get the chamber specifie</w:t>
      </w:r>
      <w:r w:rsidRPr="00610F8A">
        <w:rPr>
          <w:rFonts w:ascii="Calibri" w:hAnsi="Calibri"/>
          <w:sz w:val="22"/>
          <w:szCs w:val="22"/>
        </w:rPr>
        <w:t>d within our performance and budget requirements</w:t>
      </w:r>
      <w:r w:rsidR="00005832">
        <w:rPr>
          <w:rFonts w:ascii="Calibri" w:hAnsi="Calibri"/>
          <w:sz w:val="22"/>
          <w:szCs w:val="22"/>
        </w:rPr>
        <w:t>,” said Windt</w:t>
      </w:r>
      <w:r w:rsidRPr="00610F8A">
        <w:rPr>
          <w:rFonts w:ascii="Calibri" w:hAnsi="Calibri"/>
          <w:sz w:val="22"/>
          <w:szCs w:val="22"/>
        </w:rPr>
        <w:t>.</w:t>
      </w:r>
    </w:p>
    <w:p w:rsidR="00B21F74" w:rsidRPr="00AB399D" w:rsidRDefault="00B21F74" w:rsidP="00610F8A">
      <w:pPr>
        <w:rPr>
          <w:rFonts w:ascii="Calibri" w:hAnsi="Calibri"/>
          <w:sz w:val="22"/>
          <w:szCs w:val="22"/>
        </w:rPr>
      </w:pPr>
    </w:p>
    <w:p w:rsidR="00400DA0" w:rsidRDefault="00D30339" w:rsidP="00400DA0">
      <w:pPr>
        <w:rPr>
          <w:rFonts w:ascii="Calibri" w:hAnsi="Calibri"/>
          <w:sz w:val="22"/>
          <w:szCs w:val="22"/>
        </w:rPr>
      </w:pPr>
      <w:r>
        <w:rPr>
          <w:rFonts w:ascii="Calibri" w:hAnsi="Calibri"/>
          <w:sz w:val="22"/>
          <w:szCs w:val="22"/>
        </w:rPr>
        <w:t xml:space="preserve">On February 20, 2017, Eckel’s installer—Viking Enterprises, led by </w:t>
      </w:r>
      <w:r w:rsidR="00002090">
        <w:rPr>
          <w:rFonts w:ascii="Calibri" w:hAnsi="Calibri"/>
          <w:sz w:val="22"/>
          <w:szCs w:val="22"/>
        </w:rPr>
        <w:t xml:space="preserve">Senior Superintendent </w:t>
      </w:r>
      <w:r>
        <w:rPr>
          <w:rFonts w:ascii="Calibri" w:hAnsi="Calibri"/>
          <w:sz w:val="22"/>
          <w:szCs w:val="22"/>
        </w:rPr>
        <w:t>Dav</w:t>
      </w:r>
      <w:r w:rsidR="008D538C">
        <w:rPr>
          <w:rFonts w:ascii="Calibri" w:hAnsi="Calibri"/>
          <w:sz w:val="22"/>
          <w:szCs w:val="22"/>
        </w:rPr>
        <w:t>id</w:t>
      </w:r>
      <w:r>
        <w:rPr>
          <w:rFonts w:ascii="Calibri" w:hAnsi="Calibri"/>
          <w:sz w:val="22"/>
          <w:szCs w:val="22"/>
        </w:rPr>
        <w:t xml:space="preserve"> Engdall—began </w:t>
      </w:r>
      <w:r w:rsidR="00E95250">
        <w:rPr>
          <w:rFonts w:ascii="Calibri" w:hAnsi="Calibri"/>
          <w:sz w:val="22"/>
          <w:szCs w:val="22"/>
        </w:rPr>
        <w:t>assembling</w:t>
      </w:r>
      <w:r>
        <w:rPr>
          <w:rFonts w:ascii="Calibri" w:hAnsi="Calibri"/>
          <w:sz w:val="22"/>
          <w:szCs w:val="22"/>
        </w:rPr>
        <w:t xml:space="preserve"> the anechoic chamber at </w:t>
      </w:r>
      <w:r w:rsidR="000A1AE5">
        <w:rPr>
          <w:rFonts w:ascii="Calibri" w:hAnsi="Calibri"/>
          <w:sz w:val="22"/>
          <w:szCs w:val="22"/>
        </w:rPr>
        <w:t xml:space="preserve">Skullcandy’s </w:t>
      </w:r>
      <w:r>
        <w:rPr>
          <w:rFonts w:ascii="Calibri" w:hAnsi="Calibri"/>
          <w:sz w:val="22"/>
          <w:szCs w:val="22"/>
        </w:rPr>
        <w:t xml:space="preserve">new </w:t>
      </w:r>
      <w:r w:rsidR="000A1AE5">
        <w:rPr>
          <w:rFonts w:ascii="Calibri" w:hAnsi="Calibri"/>
          <w:sz w:val="22"/>
          <w:szCs w:val="22"/>
        </w:rPr>
        <w:t>headquarters in Park City</w:t>
      </w:r>
      <w:r>
        <w:rPr>
          <w:rFonts w:ascii="Calibri" w:hAnsi="Calibri"/>
          <w:sz w:val="22"/>
          <w:szCs w:val="22"/>
        </w:rPr>
        <w:t xml:space="preserve">. </w:t>
      </w:r>
      <w:r w:rsidR="000A1AE5">
        <w:rPr>
          <w:rFonts w:ascii="Calibri" w:hAnsi="Calibri"/>
          <w:sz w:val="22"/>
          <w:szCs w:val="22"/>
        </w:rPr>
        <w:t>The</w:t>
      </w:r>
      <w:r w:rsidR="00E95250">
        <w:rPr>
          <w:rFonts w:ascii="Calibri" w:hAnsi="Calibri"/>
          <w:sz w:val="22"/>
          <w:szCs w:val="22"/>
        </w:rPr>
        <w:t xml:space="preserve"> process </w:t>
      </w:r>
      <w:r w:rsidR="000A1AE5">
        <w:rPr>
          <w:rFonts w:ascii="Calibri" w:hAnsi="Calibri"/>
          <w:sz w:val="22"/>
          <w:szCs w:val="22"/>
        </w:rPr>
        <w:t>began</w:t>
      </w:r>
      <w:r w:rsidR="00E95250">
        <w:rPr>
          <w:rFonts w:ascii="Calibri" w:hAnsi="Calibri"/>
          <w:sz w:val="22"/>
          <w:szCs w:val="22"/>
        </w:rPr>
        <w:t xml:space="preserve"> with building the “host structure” or “box” that would contain the chamber and progressed </w:t>
      </w:r>
      <w:r w:rsidR="00407226">
        <w:rPr>
          <w:rFonts w:ascii="Calibri" w:hAnsi="Calibri"/>
          <w:sz w:val="22"/>
          <w:szCs w:val="22"/>
        </w:rPr>
        <w:t>through</w:t>
      </w:r>
      <w:r w:rsidR="00E95250">
        <w:rPr>
          <w:rFonts w:ascii="Calibri" w:hAnsi="Calibri"/>
          <w:sz w:val="22"/>
          <w:szCs w:val="22"/>
        </w:rPr>
        <w:t xml:space="preserve"> multiple steps, including creating the sub-</w:t>
      </w:r>
      <w:r w:rsidR="00E95250" w:rsidRPr="00E95250">
        <w:rPr>
          <w:rFonts w:ascii="Calibri" w:hAnsi="Calibri"/>
          <w:sz w:val="22"/>
          <w:szCs w:val="22"/>
        </w:rPr>
        <w:t>floor panel system</w:t>
      </w:r>
      <w:r w:rsidR="00E95250">
        <w:rPr>
          <w:rFonts w:ascii="Calibri" w:hAnsi="Calibri"/>
          <w:sz w:val="22"/>
          <w:szCs w:val="22"/>
        </w:rPr>
        <w:t xml:space="preserve">, an </w:t>
      </w:r>
      <w:r w:rsidR="00E95250" w:rsidRPr="00E95250">
        <w:rPr>
          <w:rFonts w:ascii="Calibri" w:hAnsi="Calibri"/>
          <w:sz w:val="22"/>
          <w:szCs w:val="22"/>
        </w:rPr>
        <w:t xml:space="preserve">isolated sub-floor steel assembly </w:t>
      </w:r>
      <w:r w:rsidR="000A1AE5">
        <w:rPr>
          <w:rFonts w:ascii="Calibri" w:hAnsi="Calibri"/>
          <w:sz w:val="22"/>
          <w:szCs w:val="22"/>
        </w:rPr>
        <w:t xml:space="preserve">and </w:t>
      </w:r>
      <w:r w:rsidR="00E95250">
        <w:rPr>
          <w:rFonts w:ascii="Calibri" w:hAnsi="Calibri"/>
          <w:sz w:val="22"/>
          <w:szCs w:val="22"/>
        </w:rPr>
        <w:t xml:space="preserve">a </w:t>
      </w:r>
      <w:r w:rsidR="00FF7879">
        <w:rPr>
          <w:rFonts w:ascii="Calibri" w:hAnsi="Calibri"/>
          <w:sz w:val="22"/>
          <w:szCs w:val="22"/>
        </w:rPr>
        <w:t xml:space="preserve">spring-isolated </w:t>
      </w:r>
      <w:r w:rsidR="00E95250" w:rsidRPr="00E95250">
        <w:rPr>
          <w:rFonts w:ascii="Calibri" w:hAnsi="Calibri"/>
          <w:sz w:val="22"/>
          <w:szCs w:val="22"/>
        </w:rPr>
        <w:t>stainless steel aircraft cable floor</w:t>
      </w:r>
      <w:r w:rsidR="00E95250">
        <w:rPr>
          <w:rFonts w:ascii="Calibri" w:hAnsi="Calibri"/>
          <w:sz w:val="22"/>
          <w:szCs w:val="22"/>
        </w:rPr>
        <w:t xml:space="preserve">. The </w:t>
      </w:r>
      <w:r w:rsidR="00407226">
        <w:rPr>
          <w:rFonts w:ascii="Calibri" w:hAnsi="Calibri"/>
          <w:sz w:val="22"/>
          <w:szCs w:val="22"/>
        </w:rPr>
        <w:t xml:space="preserve">Viking </w:t>
      </w:r>
      <w:r w:rsidR="00E95250">
        <w:rPr>
          <w:rFonts w:ascii="Calibri" w:hAnsi="Calibri"/>
          <w:sz w:val="22"/>
          <w:szCs w:val="22"/>
        </w:rPr>
        <w:t xml:space="preserve">team also assembled and erected the panels for the chamber walls and ceiling, and </w:t>
      </w:r>
      <w:r w:rsidR="009A47B2">
        <w:rPr>
          <w:rFonts w:ascii="Calibri" w:hAnsi="Calibri"/>
          <w:sz w:val="22"/>
          <w:szCs w:val="22"/>
        </w:rPr>
        <w:t>installed Eckel’s anechoic wedges on</w:t>
      </w:r>
      <w:r w:rsidR="00E95250">
        <w:rPr>
          <w:rFonts w:ascii="Calibri" w:hAnsi="Calibri"/>
          <w:sz w:val="22"/>
          <w:szCs w:val="22"/>
        </w:rPr>
        <w:t xml:space="preserve"> the sub-floor, wall and ceiling panels.</w:t>
      </w:r>
      <w:r w:rsidR="00400DA0">
        <w:rPr>
          <w:rFonts w:ascii="Calibri" w:hAnsi="Calibri"/>
          <w:sz w:val="22"/>
          <w:szCs w:val="22"/>
        </w:rPr>
        <w:t xml:space="preserve"> The panels </w:t>
      </w:r>
      <w:r w:rsidR="009A47B2">
        <w:rPr>
          <w:rFonts w:ascii="Calibri" w:hAnsi="Calibri"/>
          <w:sz w:val="22"/>
          <w:szCs w:val="22"/>
        </w:rPr>
        <w:t>themselves</w:t>
      </w:r>
      <w:r w:rsidR="00400DA0">
        <w:rPr>
          <w:rFonts w:ascii="Calibri" w:hAnsi="Calibri"/>
          <w:sz w:val="22"/>
          <w:szCs w:val="22"/>
        </w:rPr>
        <w:t xml:space="preserve"> have integrated track systems onto which </w:t>
      </w:r>
      <w:r w:rsidR="003B72FD">
        <w:rPr>
          <w:rFonts w:ascii="Calibri" w:hAnsi="Calibri"/>
          <w:sz w:val="22"/>
          <w:szCs w:val="22"/>
        </w:rPr>
        <w:t>Eckel’s anechoic</w:t>
      </w:r>
      <w:r w:rsidR="00400DA0">
        <w:rPr>
          <w:rFonts w:ascii="Calibri" w:hAnsi="Calibri"/>
          <w:sz w:val="22"/>
          <w:szCs w:val="22"/>
        </w:rPr>
        <w:t xml:space="preserve"> wedges are mounted.</w:t>
      </w:r>
      <w:r w:rsidR="003B72FD">
        <w:rPr>
          <w:rFonts w:ascii="Calibri" w:hAnsi="Calibri"/>
          <w:sz w:val="22"/>
          <w:szCs w:val="22"/>
        </w:rPr>
        <w:t xml:space="preserve"> </w:t>
      </w:r>
    </w:p>
    <w:p w:rsidR="00876E8A" w:rsidRPr="00AB399D" w:rsidRDefault="00876E8A" w:rsidP="00E95250">
      <w:pPr>
        <w:rPr>
          <w:rFonts w:ascii="Calibri" w:hAnsi="Calibri"/>
          <w:sz w:val="22"/>
          <w:szCs w:val="22"/>
        </w:rPr>
      </w:pPr>
    </w:p>
    <w:p w:rsidR="00876E8A" w:rsidRDefault="00876E8A" w:rsidP="00E95250">
      <w:pPr>
        <w:rPr>
          <w:rFonts w:ascii="Calibri" w:hAnsi="Calibri"/>
          <w:sz w:val="22"/>
          <w:szCs w:val="22"/>
        </w:rPr>
      </w:pPr>
      <w:r w:rsidRPr="003044F2">
        <w:rPr>
          <w:rFonts w:ascii="Calibri" w:hAnsi="Calibri"/>
          <w:sz w:val="22"/>
          <w:szCs w:val="22"/>
        </w:rPr>
        <w:t xml:space="preserve">Engdall and his team </w:t>
      </w:r>
      <w:r w:rsidR="00B21F74" w:rsidRPr="003044F2">
        <w:rPr>
          <w:rFonts w:ascii="Calibri" w:hAnsi="Calibri"/>
          <w:sz w:val="22"/>
          <w:szCs w:val="22"/>
        </w:rPr>
        <w:t xml:space="preserve">made sure all </w:t>
      </w:r>
      <w:r w:rsidR="00F16520">
        <w:rPr>
          <w:rFonts w:ascii="Calibri" w:hAnsi="Calibri"/>
          <w:sz w:val="22"/>
          <w:szCs w:val="22"/>
        </w:rPr>
        <w:t>chamber</w:t>
      </w:r>
      <w:r w:rsidR="00B21F74">
        <w:rPr>
          <w:rFonts w:ascii="Calibri" w:hAnsi="Calibri"/>
          <w:sz w:val="22"/>
          <w:szCs w:val="22"/>
        </w:rPr>
        <w:t xml:space="preserve"> components </w:t>
      </w:r>
      <w:r w:rsidR="00B21F74" w:rsidRPr="00B21F74">
        <w:rPr>
          <w:rFonts w:ascii="Calibri" w:hAnsi="Calibri"/>
          <w:sz w:val="22"/>
          <w:szCs w:val="22"/>
        </w:rPr>
        <w:t>were seamlessly incorporated into the Eckel design</w:t>
      </w:r>
      <w:r w:rsidR="003B72FD">
        <w:rPr>
          <w:rFonts w:ascii="Calibri" w:hAnsi="Calibri"/>
          <w:sz w:val="22"/>
          <w:szCs w:val="22"/>
        </w:rPr>
        <w:t>, which included meeting seismic requirements for its geographic location</w:t>
      </w:r>
      <w:r w:rsidR="00B21F74">
        <w:rPr>
          <w:rFonts w:ascii="Calibri" w:hAnsi="Calibri"/>
          <w:sz w:val="22"/>
          <w:szCs w:val="22"/>
        </w:rPr>
        <w:t xml:space="preserve">. Then, </w:t>
      </w:r>
      <w:r w:rsidR="003507A4">
        <w:rPr>
          <w:rFonts w:ascii="Calibri" w:hAnsi="Calibri"/>
          <w:sz w:val="22"/>
          <w:szCs w:val="22"/>
        </w:rPr>
        <w:t>in</w:t>
      </w:r>
      <w:r w:rsidR="00B21F74">
        <w:rPr>
          <w:rFonts w:ascii="Calibri" w:hAnsi="Calibri"/>
          <w:sz w:val="22"/>
          <w:szCs w:val="22"/>
        </w:rPr>
        <w:t xml:space="preserve"> a conversation </w:t>
      </w:r>
      <w:r w:rsidR="003507A4">
        <w:rPr>
          <w:rFonts w:ascii="Calibri" w:hAnsi="Calibri"/>
          <w:sz w:val="22"/>
          <w:szCs w:val="22"/>
        </w:rPr>
        <w:t>between Engdall and</w:t>
      </w:r>
      <w:r w:rsidR="00B21F74">
        <w:rPr>
          <w:rFonts w:ascii="Calibri" w:hAnsi="Calibri"/>
          <w:sz w:val="22"/>
          <w:szCs w:val="22"/>
        </w:rPr>
        <w:t xml:space="preserve"> Windt about chamber lighting, </w:t>
      </w:r>
      <w:r w:rsidR="003507A4">
        <w:rPr>
          <w:rFonts w:ascii="Calibri" w:hAnsi="Calibri"/>
          <w:sz w:val="22"/>
          <w:szCs w:val="22"/>
        </w:rPr>
        <w:t xml:space="preserve">they </w:t>
      </w:r>
      <w:r w:rsidR="00B21F74">
        <w:rPr>
          <w:rFonts w:ascii="Calibri" w:hAnsi="Calibri"/>
          <w:sz w:val="22"/>
          <w:szCs w:val="22"/>
        </w:rPr>
        <w:t xml:space="preserve">struck upon the final—and one-of-a-kind—touch. Engdall envisioned creating a </w:t>
      </w:r>
      <w:r w:rsidR="00B21F74" w:rsidRPr="0053588B">
        <w:rPr>
          <w:rFonts w:ascii="Calibri" w:hAnsi="Calibri"/>
          <w:sz w:val="22"/>
          <w:szCs w:val="22"/>
        </w:rPr>
        <w:t>multi-color underfloor LED lighting system</w:t>
      </w:r>
      <w:r w:rsidR="0053588B">
        <w:rPr>
          <w:rFonts w:ascii="Calibri" w:hAnsi="Calibri"/>
          <w:sz w:val="22"/>
          <w:szCs w:val="22"/>
        </w:rPr>
        <w:t xml:space="preserve"> (</w:t>
      </w:r>
      <w:hyperlink r:id="rId11" w:history="1">
        <w:r w:rsidR="0053588B" w:rsidRPr="0053588B">
          <w:rPr>
            <w:rStyle w:val="Hyperlink"/>
            <w:rFonts w:ascii="Calibri" w:hAnsi="Calibri"/>
            <w:sz w:val="22"/>
            <w:szCs w:val="22"/>
          </w:rPr>
          <w:t>see video</w:t>
        </w:r>
      </w:hyperlink>
      <w:bookmarkStart w:id="0" w:name="_GoBack"/>
      <w:bookmarkEnd w:id="0"/>
      <w:r w:rsidR="0053588B">
        <w:rPr>
          <w:rFonts w:ascii="Calibri" w:hAnsi="Calibri"/>
          <w:sz w:val="22"/>
          <w:szCs w:val="22"/>
        </w:rPr>
        <w:t>)</w:t>
      </w:r>
      <w:r w:rsidR="00B21F74">
        <w:rPr>
          <w:rFonts w:ascii="Calibri" w:hAnsi="Calibri"/>
          <w:sz w:val="22"/>
          <w:szCs w:val="22"/>
        </w:rPr>
        <w:t>.</w:t>
      </w:r>
    </w:p>
    <w:p w:rsidR="00B21F74" w:rsidRPr="00AB399D" w:rsidRDefault="00B21F74" w:rsidP="00E95250">
      <w:pPr>
        <w:rPr>
          <w:rFonts w:ascii="Calibri" w:hAnsi="Calibri"/>
          <w:sz w:val="22"/>
          <w:szCs w:val="22"/>
        </w:rPr>
      </w:pPr>
    </w:p>
    <w:p w:rsidR="00B21F74" w:rsidRDefault="00B21F74" w:rsidP="00E95250">
      <w:pPr>
        <w:rPr>
          <w:rFonts w:ascii="Calibri" w:hAnsi="Calibri"/>
          <w:sz w:val="22"/>
          <w:szCs w:val="22"/>
        </w:rPr>
      </w:pPr>
      <w:r>
        <w:rPr>
          <w:rFonts w:ascii="Calibri" w:hAnsi="Calibri"/>
          <w:sz w:val="22"/>
          <w:szCs w:val="22"/>
        </w:rPr>
        <w:t>“</w:t>
      </w:r>
      <w:r w:rsidRPr="00B21F74">
        <w:rPr>
          <w:rFonts w:ascii="Calibri" w:hAnsi="Calibri"/>
          <w:sz w:val="22"/>
          <w:szCs w:val="22"/>
        </w:rPr>
        <w:t xml:space="preserve">I could totally see where David was going with </w:t>
      </w:r>
      <w:r w:rsidR="00F667EF">
        <w:rPr>
          <w:rFonts w:ascii="Calibri" w:hAnsi="Calibri"/>
          <w:sz w:val="22"/>
          <w:szCs w:val="22"/>
        </w:rPr>
        <w:t>his</w:t>
      </w:r>
      <w:r w:rsidRPr="00B21F74">
        <w:rPr>
          <w:rFonts w:ascii="Calibri" w:hAnsi="Calibri"/>
          <w:sz w:val="22"/>
          <w:szCs w:val="22"/>
        </w:rPr>
        <w:t xml:space="preserve"> vision, and our brand needs to add our personal touch to everything</w:t>
      </w:r>
      <w:r>
        <w:rPr>
          <w:rFonts w:ascii="Calibri" w:hAnsi="Calibri"/>
          <w:sz w:val="22"/>
          <w:szCs w:val="22"/>
        </w:rPr>
        <w:t>, so this idea was perfect,</w:t>
      </w:r>
      <w:r w:rsidR="00F667EF">
        <w:rPr>
          <w:rFonts w:ascii="Calibri" w:hAnsi="Calibri"/>
          <w:sz w:val="22"/>
          <w:szCs w:val="22"/>
        </w:rPr>
        <w:t>”</w:t>
      </w:r>
      <w:r>
        <w:rPr>
          <w:rFonts w:ascii="Calibri" w:hAnsi="Calibri"/>
          <w:sz w:val="22"/>
          <w:szCs w:val="22"/>
        </w:rPr>
        <w:t xml:space="preserve"> said Windt</w:t>
      </w:r>
      <w:r w:rsidRPr="00B21F74">
        <w:rPr>
          <w:rFonts w:ascii="Calibri" w:hAnsi="Calibri"/>
          <w:sz w:val="22"/>
          <w:szCs w:val="22"/>
        </w:rPr>
        <w:t xml:space="preserve">. </w:t>
      </w:r>
      <w:r w:rsidR="00F667EF">
        <w:rPr>
          <w:rFonts w:ascii="Calibri" w:hAnsi="Calibri"/>
          <w:sz w:val="22"/>
          <w:szCs w:val="22"/>
        </w:rPr>
        <w:t>“</w:t>
      </w:r>
      <w:r w:rsidRPr="00B21F74">
        <w:rPr>
          <w:rFonts w:ascii="Calibri" w:hAnsi="Calibri"/>
          <w:sz w:val="22"/>
          <w:szCs w:val="22"/>
        </w:rPr>
        <w:t>The LEDs are bright enough to allow for working in the chamber without the main lights on</w:t>
      </w:r>
      <w:r>
        <w:rPr>
          <w:rFonts w:ascii="Calibri" w:hAnsi="Calibri"/>
          <w:sz w:val="22"/>
          <w:szCs w:val="22"/>
        </w:rPr>
        <w:t>.”</w:t>
      </w:r>
    </w:p>
    <w:p w:rsidR="00B21F74" w:rsidRPr="00AB399D" w:rsidRDefault="00B21F74" w:rsidP="00E95250">
      <w:pPr>
        <w:rPr>
          <w:rFonts w:ascii="Calibri" w:hAnsi="Calibri"/>
          <w:sz w:val="22"/>
          <w:szCs w:val="22"/>
        </w:rPr>
      </w:pPr>
    </w:p>
    <w:p w:rsidR="008C0E3C" w:rsidRPr="003044F2" w:rsidRDefault="00A2318E" w:rsidP="00243E84">
      <w:pPr>
        <w:rPr>
          <w:rFonts w:ascii="Calibri" w:hAnsi="Calibri"/>
          <w:sz w:val="22"/>
          <w:szCs w:val="22"/>
        </w:rPr>
      </w:pPr>
      <w:r>
        <w:rPr>
          <w:rFonts w:ascii="Calibri" w:hAnsi="Calibri"/>
          <w:sz w:val="22"/>
          <w:szCs w:val="22"/>
        </w:rPr>
        <w:t>O</w:t>
      </w:r>
      <w:r w:rsidRPr="003044F2">
        <w:rPr>
          <w:rFonts w:ascii="Calibri" w:hAnsi="Calibri"/>
          <w:sz w:val="22"/>
          <w:szCs w:val="22"/>
        </w:rPr>
        <w:t xml:space="preserve">n March 23, </w:t>
      </w:r>
      <w:r>
        <w:rPr>
          <w:rFonts w:ascii="Calibri" w:hAnsi="Calibri"/>
          <w:sz w:val="22"/>
          <w:szCs w:val="22"/>
        </w:rPr>
        <w:t>w</w:t>
      </w:r>
      <w:r w:rsidR="00B21F74" w:rsidRPr="003044F2">
        <w:rPr>
          <w:rFonts w:ascii="Calibri" w:hAnsi="Calibri"/>
          <w:sz w:val="22"/>
          <w:szCs w:val="22"/>
        </w:rPr>
        <w:t xml:space="preserve">ith the LEDs in place, </w:t>
      </w:r>
      <w:r>
        <w:rPr>
          <w:rFonts w:ascii="Calibri" w:hAnsi="Calibri"/>
          <w:sz w:val="22"/>
          <w:szCs w:val="22"/>
        </w:rPr>
        <w:t xml:space="preserve">Skullcandy </w:t>
      </w:r>
      <w:r w:rsidR="00F71B38">
        <w:rPr>
          <w:rFonts w:ascii="Calibri" w:hAnsi="Calibri"/>
          <w:sz w:val="22"/>
          <w:szCs w:val="22"/>
        </w:rPr>
        <w:t>had</w:t>
      </w:r>
      <w:r>
        <w:rPr>
          <w:rFonts w:ascii="Calibri" w:hAnsi="Calibri"/>
          <w:sz w:val="22"/>
          <w:szCs w:val="22"/>
        </w:rPr>
        <w:t xml:space="preserve"> its finished anechoic chamber</w:t>
      </w:r>
      <w:r w:rsidR="00B21F74" w:rsidRPr="003044F2">
        <w:rPr>
          <w:rFonts w:ascii="Calibri" w:hAnsi="Calibri"/>
          <w:sz w:val="22"/>
          <w:szCs w:val="22"/>
        </w:rPr>
        <w:t>.</w:t>
      </w:r>
      <w:r w:rsidR="001B094A" w:rsidRPr="003044F2">
        <w:rPr>
          <w:rFonts w:ascii="Calibri" w:hAnsi="Calibri"/>
          <w:sz w:val="22"/>
          <w:szCs w:val="22"/>
        </w:rPr>
        <w:t xml:space="preserve"> </w:t>
      </w:r>
      <w:r w:rsidR="003044F2" w:rsidRPr="003044F2">
        <w:rPr>
          <w:rFonts w:ascii="Calibri" w:hAnsi="Calibri"/>
          <w:sz w:val="22"/>
          <w:szCs w:val="22"/>
        </w:rPr>
        <w:t xml:space="preserve">Externally, </w:t>
      </w:r>
      <w:r w:rsidR="003044F2">
        <w:rPr>
          <w:rFonts w:ascii="Calibri" w:hAnsi="Calibri"/>
          <w:sz w:val="22"/>
          <w:szCs w:val="22"/>
        </w:rPr>
        <w:t>it measures</w:t>
      </w:r>
      <w:r w:rsidR="003044F2" w:rsidRPr="003044F2">
        <w:rPr>
          <w:rFonts w:ascii="Calibri" w:hAnsi="Calibri"/>
          <w:sz w:val="22"/>
          <w:szCs w:val="22"/>
        </w:rPr>
        <w:t xml:space="preserve"> 22 ft. by 20 ft. and 17 ft. </w:t>
      </w:r>
      <w:r w:rsidR="002246CD" w:rsidRPr="003044F2">
        <w:rPr>
          <w:rFonts w:ascii="Calibri" w:hAnsi="Calibri"/>
          <w:sz w:val="22"/>
          <w:szCs w:val="22"/>
        </w:rPr>
        <w:t>high</w:t>
      </w:r>
      <w:r w:rsidR="003044F2" w:rsidRPr="003044F2">
        <w:rPr>
          <w:rFonts w:ascii="Calibri" w:hAnsi="Calibri"/>
          <w:sz w:val="22"/>
          <w:szCs w:val="22"/>
        </w:rPr>
        <w:t xml:space="preserve">. </w:t>
      </w:r>
      <w:r w:rsidR="003044F2">
        <w:rPr>
          <w:rFonts w:ascii="Calibri" w:hAnsi="Calibri"/>
          <w:sz w:val="22"/>
          <w:szCs w:val="22"/>
        </w:rPr>
        <w:t>Internally (</w:t>
      </w:r>
      <w:r w:rsidR="003044F2" w:rsidRPr="003044F2">
        <w:rPr>
          <w:rFonts w:ascii="Calibri" w:hAnsi="Calibri"/>
          <w:sz w:val="22"/>
          <w:szCs w:val="22"/>
        </w:rPr>
        <w:t>wedge-tip to wedge-</w:t>
      </w:r>
      <w:r w:rsidR="002246CD" w:rsidRPr="003044F2">
        <w:rPr>
          <w:rFonts w:ascii="Calibri" w:hAnsi="Calibri"/>
          <w:sz w:val="22"/>
          <w:szCs w:val="22"/>
        </w:rPr>
        <w:t>tip</w:t>
      </w:r>
      <w:r w:rsidR="003044F2">
        <w:rPr>
          <w:rFonts w:ascii="Calibri" w:hAnsi="Calibri"/>
          <w:sz w:val="22"/>
          <w:szCs w:val="22"/>
        </w:rPr>
        <w:t>), it’s</w:t>
      </w:r>
      <w:r w:rsidR="002246CD" w:rsidRPr="003044F2">
        <w:rPr>
          <w:rFonts w:ascii="Calibri" w:hAnsi="Calibri"/>
          <w:sz w:val="22"/>
          <w:szCs w:val="22"/>
        </w:rPr>
        <w:t xml:space="preserve"> </w:t>
      </w:r>
      <w:r w:rsidR="003044F2" w:rsidRPr="003044F2">
        <w:rPr>
          <w:rFonts w:ascii="Calibri" w:hAnsi="Calibri"/>
          <w:sz w:val="22"/>
          <w:szCs w:val="22"/>
        </w:rPr>
        <w:t xml:space="preserve">15 ft. 8 in. by 13 ft. </w:t>
      </w:r>
      <w:r w:rsidR="002246CD" w:rsidRPr="003044F2">
        <w:rPr>
          <w:rFonts w:ascii="Calibri" w:hAnsi="Calibri"/>
          <w:sz w:val="22"/>
          <w:szCs w:val="22"/>
        </w:rPr>
        <w:t>8</w:t>
      </w:r>
      <w:r w:rsidR="003044F2" w:rsidRPr="003044F2">
        <w:rPr>
          <w:rFonts w:ascii="Calibri" w:hAnsi="Calibri"/>
          <w:sz w:val="22"/>
          <w:szCs w:val="22"/>
        </w:rPr>
        <w:t xml:space="preserve"> in. and 10 ft. 4 in.</w:t>
      </w:r>
      <w:r w:rsidR="002246CD" w:rsidRPr="003044F2">
        <w:rPr>
          <w:rFonts w:ascii="Calibri" w:hAnsi="Calibri"/>
          <w:sz w:val="22"/>
          <w:szCs w:val="22"/>
        </w:rPr>
        <w:t xml:space="preserve"> high</w:t>
      </w:r>
      <w:r w:rsidR="003044F2" w:rsidRPr="003044F2">
        <w:rPr>
          <w:rFonts w:ascii="Calibri" w:hAnsi="Calibri"/>
          <w:sz w:val="22"/>
          <w:szCs w:val="22"/>
        </w:rPr>
        <w:t xml:space="preserve">. </w:t>
      </w:r>
      <w:r w:rsidR="003044F2">
        <w:rPr>
          <w:rFonts w:ascii="Calibri" w:hAnsi="Calibri"/>
          <w:sz w:val="22"/>
          <w:szCs w:val="22"/>
        </w:rPr>
        <w:t>Skullcandy personnel</w:t>
      </w:r>
      <w:r>
        <w:rPr>
          <w:rFonts w:ascii="Calibri" w:hAnsi="Calibri"/>
          <w:sz w:val="22"/>
          <w:szCs w:val="22"/>
        </w:rPr>
        <w:t xml:space="preserve"> can</w:t>
      </w:r>
      <w:r w:rsidR="003044F2">
        <w:rPr>
          <w:rFonts w:ascii="Calibri" w:hAnsi="Calibri"/>
          <w:sz w:val="22"/>
          <w:szCs w:val="22"/>
        </w:rPr>
        <w:t xml:space="preserve"> access the chamber through a</w:t>
      </w:r>
      <w:r w:rsidR="003044F2" w:rsidRPr="003044F2">
        <w:rPr>
          <w:rFonts w:ascii="Calibri" w:hAnsi="Calibri"/>
          <w:sz w:val="22"/>
          <w:szCs w:val="22"/>
        </w:rPr>
        <w:t xml:space="preserve"> 4 ft. by 7</w:t>
      </w:r>
      <w:r w:rsidR="00F71B38">
        <w:rPr>
          <w:rFonts w:ascii="Calibri" w:hAnsi="Calibri"/>
          <w:sz w:val="22"/>
          <w:szCs w:val="22"/>
        </w:rPr>
        <w:t xml:space="preserve"> </w:t>
      </w:r>
      <w:r w:rsidR="003044F2" w:rsidRPr="003044F2">
        <w:rPr>
          <w:rFonts w:ascii="Calibri" w:hAnsi="Calibri"/>
          <w:sz w:val="22"/>
          <w:szCs w:val="22"/>
        </w:rPr>
        <w:t>ft. combination wedge and sound door.</w:t>
      </w:r>
      <w:r w:rsidR="004B076C">
        <w:rPr>
          <w:rFonts w:ascii="Calibri" w:hAnsi="Calibri"/>
          <w:sz w:val="22"/>
          <w:szCs w:val="22"/>
        </w:rPr>
        <w:t xml:space="preserve"> </w:t>
      </w:r>
      <w:r w:rsidR="00C93992">
        <w:rPr>
          <w:rFonts w:ascii="Calibri" w:hAnsi="Calibri"/>
          <w:sz w:val="22"/>
          <w:szCs w:val="22"/>
        </w:rPr>
        <w:t>Tests on April 15 confirmed the chamber met the ISO</w:t>
      </w:r>
      <w:r w:rsidR="00F71B38">
        <w:rPr>
          <w:rFonts w:ascii="Calibri" w:hAnsi="Calibri"/>
          <w:sz w:val="22"/>
          <w:szCs w:val="22"/>
        </w:rPr>
        <w:t xml:space="preserve"> </w:t>
      </w:r>
      <w:r w:rsidR="00C93992">
        <w:rPr>
          <w:rFonts w:ascii="Calibri" w:hAnsi="Calibri"/>
          <w:sz w:val="22"/>
          <w:szCs w:val="22"/>
        </w:rPr>
        <w:t>3745 standard and achieved 17dBA am</w:t>
      </w:r>
      <w:r w:rsidR="00F16520">
        <w:rPr>
          <w:rFonts w:ascii="Calibri" w:hAnsi="Calibri"/>
          <w:sz w:val="22"/>
          <w:szCs w:val="22"/>
        </w:rPr>
        <w:t>bient sound and a 100</w:t>
      </w:r>
      <w:r>
        <w:rPr>
          <w:rFonts w:ascii="Calibri" w:hAnsi="Calibri"/>
          <w:sz w:val="22"/>
          <w:szCs w:val="22"/>
        </w:rPr>
        <w:t>-</w:t>
      </w:r>
      <w:r w:rsidR="00F16520">
        <w:rPr>
          <w:rFonts w:ascii="Calibri" w:hAnsi="Calibri"/>
          <w:sz w:val="22"/>
          <w:szCs w:val="22"/>
        </w:rPr>
        <w:t xml:space="preserve">Hz </w:t>
      </w:r>
      <w:r>
        <w:rPr>
          <w:rFonts w:ascii="Calibri" w:hAnsi="Calibri"/>
          <w:sz w:val="22"/>
          <w:szCs w:val="22"/>
        </w:rPr>
        <w:t xml:space="preserve">frequency </w:t>
      </w:r>
      <w:r w:rsidR="00F16520">
        <w:rPr>
          <w:rFonts w:ascii="Calibri" w:hAnsi="Calibri"/>
          <w:sz w:val="22"/>
          <w:szCs w:val="22"/>
        </w:rPr>
        <w:t>cutoff.</w:t>
      </w:r>
    </w:p>
    <w:p w:rsidR="00AB399D" w:rsidRPr="00AB399D" w:rsidRDefault="00AB399D" w:rsidP="00AB399D">
      <w:pPr>
        <w:rPr>
          <w:rFonts w:ascii="Calibri" w:hAnsi="Calibri"/>
          <w:sz w:val="22"/>
          <w:szCs w:val="22"/>
        </w:rPr>
      </w:pPr>
    </w:p>
    <w:p w:rsidR="00AB399D" w:rsidRPr="00CB0CA7" w:rsidRDefault="00AB399D" w:rsidP="00AB399D">
      <w:pPr>
        <w:jc w:val="right"/>
        <w:rPr>
          <w:rFonts w:ascii="Calibri" w:hAnsi="Calibri"/>
          <w:i/>
          <w:sz w:val="18"/>
          <w:szCs w:val="18"/>
        </w:rPr>
      </w:pPr>
      <w:r w:rsidRPr="00CB0CA7">
        <w:rPr>
          <w:rFonts w:ascii="Calibri" w:hAnsi="Calibri"/>
          <w:i/>
          <w:sz w:val="18"/>
          <w:szCs w:val="18"/>
        </w:rPr>
        <w:t>(more)</w:t>
      </w:r>
    </w:p>
    <w:p w:rsidR="00AB399D" w:rsidRPr="00561E9C" w:rsidRDefault="00AB399D" w:rsidP="00AB399D">
      <w:pPr>
        <w:rPr>
          <w:rFonts w:ascii="Calibri" w:hAnsi="Calibri"/>
          <w:sz w:val="18"/>
          <w:szCs w:val="18"/>
        </w:rPr>
      </w:pPr>
    </w:p>
    <w:p w:rsidR="00AB399D" w:rsidRDefault="00AB399D" w:rsidP="00AB399D">
      <w:pPr>
        <w:rPr>
          <w:rFonts w:ascii="Calibri" w:hAnsi="Calibri"/>
          <w:sz w:val="22"/>
          <w:szCs w:val="22"/>
        </w:rPr>
      </w:pPr>
      <w:r>
        <w:rPr>
          <w:rFonts w:ascii="Calibri" w:hAnsi="Calibri"/>
          <w:sz w:val="22"/>
          <w:szCs w:val="22"/>
        </w:rPr>
        <w:t xml:space="preserve">The chamber will be used for testing </w:t>
      </w:r>
      <w:r w:rsidRPr="00B21F74">
        <w:rPr>
          <w:rFonts w:ascii="Calibri" w:hAnsi="Calibri"/>
          <w:sz w:val="22"/>
          <w:szCs w:val="22"/>
        </w:rPr>
        <w:t>frequency resp</w:t>
      </w:r>
      <w:r>
        <w:rPr>
          <w:rFonts w:ascii="Calibri" w:hAnsi="Calibri"/>
          <w:sz w:val="22"/>
          <w:szCs w:val="22"/>
        </w:rPr>
        <w:t>onse, total harmonic distortion and intelligibility of Skullcandy components and products. The</w:t>
      </w:r>
      <w:r w:rsidRPr="00B21F74">
        <w:rPr>
          <w:rFonts w:ascii="Calibri" w:hAnsi="Calibri"/>
          <w:sz w:val="22"/>
          <w:szCs w:val="22"/>
        </w:rPr>
        <w:t xml:space="preserve"> main focus is to have a consistent environment to do development testing and acoustic tuning</w:t>
      </w:r>
      <w:r>
        <w:rPr>
          <w:rFonts w:ascii="Calibri" w:hAnsi="Calibri"/>
          <w:sz w:val="22"/>
          <w:szCs w:val="22"/>
        </w:rPr>
        <w:t>, ranging</w:t>
      </w:r>
      <w:r w:rsidRPr="00B21F74">
        <w:rPr>
          <w:rFonts w:ascii="Calibri" w:hAnsi="Calibri"/>
          <w:sz w:val="22"/>
          <w:szCs w:val="22"/>
        </w:rPr>
        <w:t xml:space="preserve"> from communication microphone </w:t>
      </w:r>
      <w:r>
        <w:rPr>
          <w:rFonts w:ascii="Calibri" w:hAnsi="Calibri"/>
          <w:sz w:val="22"/>
          <w:szCs w:val="22"/>
        </w:rPr>
        <w:t>development</w:t>
      </w:r>
      <w:r w:rsidRPr="00B21F74">
        <w:rPr>
          <w:rFonts w:ascii="Calibri" w:hAnsi="Calibri"/>
          <w:sz w:val="22"/>
          <w:szCs w:val="22"/>
        </w:rPr>
        <w:t xml:space="preserve"> to </w:t>
      </w:r>
      <w:r>
        <w:rPr>
          <w:rFonts w:ascii="Calibri" w:hAnsi="Calibri"/>
          <w:sz w:val="22"/>
          <w:szCs w:val="22"/>
        </w:rPr>
        <w:t>earbud and headphone tuning</w:t>
      </w:r>
      <w:r w:rsidRPr="00B21F74">
        <w:rPr>
          <w:rFonts w:ascii="Calibri" w:hAnsi="Calibri"/>
          <w:sz w:val="22"/>
          <w:szCs w:val="22"/>
        </w:rPr>
        <w:t xml:space="preserve"> to speaker tuning and driver development</w:t>
      </w:r>
      <w:r>
        <w:rPr>
          <w:rFonts w:ascii="Calibri" w:hAnsi="Calibri"/>
          <w:sz w:val="22"/>
          <w:szCs w:val="22"/>
        </w:rPr>
        <w:t>. The chamber’s uses are likely to grow and change with the company. Windt said, “</w:t>
      </w:r>
      <w:r w:rsidRPr="00B21F74">
        <w:rPr>
          <w:rFonts w:ascii="Calibri" w:hAnsi="Calibri"/>
          <w:sz w:val="22"/>
          <w:szCs w:val="22"/>
        </w:rPr>
        <w:t>Our products are constantly evolving; this is one of the strengths of our brand. We are constantly reinventing wha</w:t>
      </w:r>
      <w:r>
        <w:rPr>
          <w:rFonts w:ascii="Calibri" w:hAnsi="Calibri"/>
          <w:sz w:val="22"/>
          <w:szCs w:val="22"/>
        </w:rPr>
        <w:t>t we consider ‘best’ and pushing that</w:t>
      </w:r>
      <w:r w:rsidRPr="00B21F74">
        <w:rPr>
          <w:rFonts w:ascii="Calibri" w:hAnsi="Calibri"/>
          <w:sz w:val="22"/>
          <w:szCs w:val="22"/>
        </w:rPr>
        <w:t xml:space="preserve"> throughout our entire product line.</w:t>
      </w:r>
      <w:r>
        <w:rPr>
          <w:rFonts w:ascii="Calibri" w:hAnsi="Calibri"/>
          <w:sz w:val="22"/>
          <w:szCs w:val="22"/>
        </w:rPr>
        <w:t>”</w:t>
      </w:r>
    </w:p>
    <w:p w:rsidR="00F6295C" w:rsidRPr="003044F2" w:rsidRDefault="00F6295C" w:rsidP="00F6295C">
      <w:pPr>
        <w:rPr>
          <w:rFonts w:ascii="Calibri" w:hAnsi="Calibri"/>
          <w:sz w:val="18"/>
          <w:szCs w:val="18"/>
        </w:rPr>
      </w:pPr>
    </w:p>
    <w:p w:rsidR="00F6295C" w:rsidRPr="00F6295C" w:rsidRDefault="00F16520" w:rsidP="00F6295C">
      <w:pPr>
        <w:rPr>
          <w:rFonts w:ascii="Calibri" w:hAnsi="Calibri"/>
          <w:sz w:val="22"/>
          <w:szCs w:val="22"/>
        </w:rPr>
      </w:pPr>
      <w:r>
        <w:rPr>
          <w:rFonts w:ascii="Calibri" w:hAnsi="Calibri"/>
          <w:sz w:val="22"/>
          <w:szCs w:val="22"/>
        </w:rPr>
        <w:t xml:space="preserve">Eckel is proud of the finished product, and </w:t>
      </w:r>
      <w:r w:rsidRPr="00F6295C">
        <w:rPr>
          <w:rFonts w:ascii="Calibri" w:hAnsi="Calibri"/>
          <w:sz w:val="22"/>
          <w:szCs w:val="22"/>
        </w:rPr>
        <w:t xml:space="preserve">Skullcandy </w:t>
      </w:r>
      <w:r>
        <w:rPr>
          <w:rFonts w:ascii="Calibri" w:hAnsi="Calibri"/>
          <w:sz w:val="22"/>
          <w:szCs w:val="22"/>
        </w:rPr>
        <w:t>is thoroughly pleased.</w:t>
      </w:r>
      <w:r w:rsidRPr="00F6295C">
        <w:rPr>
          <w:rFonts w:ascii="Calibri" w:hAnsi="Calibri"/>
          <w:sz w:val="22"/>
          <w:szCs w:val="22"/>
        </w:rPr>
        <w:t xml:space="preserve"> </w:t>
      </w:r>
      <w:r w:rsidR="00F6295C" w:rsidRPr="00F6295C">
        <w:rPr>
          <w:rFonts w:ascii="Calibri" w:hAnsi="Calibri"/>
          <w:sz w:val="22"/>
          <w:szCs w:val="22"/>
        </w:rPr>
        <w:t>“</w:t>
      </w:r>
      <w:r w:rsidR="00667CB2">
        <w:rPr>
          <w:rFonts w:ascii="Calibri" w:hAnsi="Calibri"/>
          <w:sz w:val="22"/>
          <w:szCs w:val="22"/>
        </w:rPr>
        <w:t>O</w:t>
      </w:r>
      <w:r w:rsidR="00F6295C" w:rsidRPr="00F6295C">
        <w:rPr>
          <w:rFonts w:ascii="Calibri" w:hAnsi="Calibri"/>
          <w:sz w:val="22"/>
          <w:szCs w:val="22"/>
        </w:rPr>
        <w:t>ur brand is committed to obtaining the resourc</w:t>
      </w:r>
      <w:r w:rsidR="00242CB3">
        <w:rPr>
          <w:rFonts w:ascii="Calibri" w:hAnsi="Calibri"/>
          <w:sz w:val="22"/>
          <w:szCs w:val="22"/>
        </w:rPr>
        <w:t xml:space="preserve">es required to </w:t>
      </w:r>
      <w:r w:rsidR="004B076C">
        <w:rPr>
          <w:rFonts w:ascii="Calibri" w:hAnsi="Calibri"/>
          <w:sz w:val="22"/>
          <w:szCs w:val="22"/>
        </w:rPr>
        <w:t xml:space="preserve">exceed customer expectations and </w:t>
      </w:r>
      <w:r w:rsidR="00242CB3">
        <w:rPr>
          <w:rFonts w:ascii="Calibri" w:hAnsi="Calibri"/>
          <w:sz w:val="22"/>
          <w:szCs w:val="22"/>
        </w:rPr>
        <w:t>be best-in-</w:t>
      </w:r>
      <w:r w:rsidR="00F6295C">
        <w:rPr>
          <w:rFonts w:ascii="Calibri" w:hAnsi="Calibri"/>
          <w:sz w:val="22"/>
          <w:szCs w:val="22"/>
        </w:rPr>
        <w:t>class,” Wind</w:t>
      </w:r>
      <w:r w:rsidR="00242CB3">
        <w:rPr>
          <w:rFonts w:ascii="Calibri" w:hAnsi="Calibri"/>
          <w:sz w:val="22"/>
          <w:szCs w:val="22"/>
        </w:rPr>
        <w:t>t</w:t>
      </w:r>
      <w:r w:rsidR="00F6295C">
        <w:rPr>
          <w:rFonts w:ascii="Calibri" w:hAnsi="Calibri"/>
          <w:sz w:val="22"/>
          <w:szCs w:val="22"/>
        </w:rPr>
        <w:t xml:space="preserve"> said.</w:t>
      </w:r>
      <w:r w:rsidR="00F6295C" w:rsidRPr="00F6295C">
        <w:rPr>
          <w:rFonts w:ascii="Calibri" w:hAnsi="Calibri"/>
          <w:sz w:val="22"/>
          <w:szCs w:val="22"/>
        </w:rPr>
        <w:t xml:space="preserve"> </w:t>
      </w:r>
      <w:r w:rsidR="00F6295C">
        <w:rPr>
          <w:rFonts w:ascii="Calibri" w:hAnsi="Calibri"/>
          <w:sz w:val="22"/>
          <w:szCs w:val="22"/>
        </w:rPr>
        <w:t>“</w:t>
      </w:r>
      <w:r w:rsidR="00F6295C" w:rsidRPr="00F6295C">
        <w:rPr>
          <w:rFonts w:ascii="Calibri" w:hAnsi="Calibri"/>
          <w:sz w:val="22"/>
          <w:szCs w:val="22"/>
        </w:rPr>
        <w:t>Our anechoic chamber is a massive step forward on improving all a</w:t>
      </w:r>
      <w:r w:rsidR="00B066F2">
        <w:rPr>
          <w:rFonts w:ascii="Calibri" w:hAnsi="Calibri"/>
          <w:sz w:val="22"/>
          <w:szCs w:val="22"/>
        </w:rPr>
        <w:t>coustic aspects of our products, and</w:t>
      </w:r>
      <w:r w:rsidR="00F6295C" w:rsidRPr="00F6295C">
        <w:rPr>
          <w:rFonts w:ascii="Calibri" w:hAnsi="Calibri"/>
          <w:sz w:val="22"/>
          <w:szCs w:val="22"/>
        </w:rPr>
        <w:t xml:space="preserve"> I believe </w:t>
      </w:r>
      <w:r w:rsidR="00B066F2">
        <w:rPr>
          <w:rFonts w:ascii="Calibri" w:hAnsi="Calibri"/>
          <w:sz w:val="22"/>
          <w:szCs w:val="22"/>
        </w:rPr>
        <w:t>it’s a superior</w:t>
      </w:r>
      <w:r w:rsidR="00F6295C" w:rsidRPr="00F6295C">
        <w:rPr>
          <w:rFonts w:ascii="Calibri" w:hAnsi="Calibri"/>
          <w:sz w:val="22"/>
          <w:szCs w:val="22"/>
        </w:rPr>
        <w:t xml:space="preserve"> chamber because </w:t>
      </w:r>
      <w:r w:rsidR="00B066F2">
        <w:rPr>
          <w:rFonts w:ascii="Calibri" w:hAnsi="Calibri"/>
          <w:sz w:val="22"/>
          <w:szCs w:val="22"/>
        </w:rPr>
        <w:t>we worked</w:t>
      </w:r>
      <w:r w:rsidR="00F6295C">
        <w:rPr>
          <w:rFonts w:ascii="Calibri" w:hAnsi="Calibri"/>
          <w:sz w:val="22"/>
          <w:szCs w:val="22"/>
        </w:rPr>
        <w:t xml:space="preserve"> with Eckel.</w:t>
      </w:r>
      <w:r w:rsidR="00F6295C" w:rsidRPr="00F6295C">
        <w:rPr>
          <w:rFonts w:ascii="Calibri" w:hAnsi="Calibri"/>
          <w:sz w:val="22"/>
          <w:szCs w:val="22"/>
        </w:rPr>
        <w:t>”</w:t>
      </w:r>
    </w:p>
    <w:p w:rsidR="00BC57F3" w:rsidRDefault="00BC57F3" w:rsidP="00AD1278">
      <w:pPr>
        <w:rPr>
          <w:rStyle w:val="Hyperlink"/>
          <w:rFonts w:ascii="Calibri" w:hAnsi="Calibri"/>
          <w:color w:val="auto"/>
          <w:sz w:val="18"/>
          <w:szCs w:val="18"/>
          <w:u w:val="none"/>
        </w:rPr>
      </w:pPr>
    </w:p>
    <w:p w:rsidR="00633E7B" w:rsidRDefault="00633E7B" w:rsidP="00AD1278">
      <w:pPr>
        <w:rPr>
          <w:rStyle w:val="Hyperlink"/>
          <w:rFonts w:ascii="Calibri" w:hAnsi="Calibri"/>
          <w:color w:val="auto"/>
          <w:sz w:val="18"/>
          <w:szCs w:val="18"/>
          <w:u w:val="none"/>
        </w:rPr>
      </w:pPr>
      <w:r>
        <w:rPr>
          <w:rFonts w:ascii="Calibri" w:hAnsi="Calibri"/>
          <w:noProof/>
          <w:sz w:val="18"/>
          <w:szCs w:val="18"/>
        </w:rPr>
        <w:drawing>
          <wp:inline distT="0" distB="0" distL="0" distR="0">
            <wp:extent cx="1890584" cy="1260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_Skullcandy-6.jpg"/>
                    <pic:cNvPicPr/>
                  </pic:nvPicPr>
                  <pic:blipFill>
                    <a:blip r:embed="rId12">
                      <a:extLst>
                        <a:ext uri="{28A0092B-C50C-407E-A947-70E740481C1C}">
                          <a14:useLocalDpi xmlns:a14="http://schemas.microsoft.com/office/drawing/2010/main" val="0"/>
                        </a:ext>
                      </a:extLst>
                    </a:blip>
                    <a:stretch>
                      <a:fillRect/>
                    </a:stretch>
                  </pic:blipFill>
                  <pic:spPr>
                    <a:xfrm>
                      <a:off x="0" y="0"/>
                      <a:ext cx="1892231" cy="1261487"/>
                    </a:xfrm>
                    <a:prstGeom prst="rect">
                      <a:avLst/>
                    </a:prstGeom>
                  </pic:spPr>
                </pic:pic>
              </a:graphicData>
            </a:graphic>
          </wp:inline>
        </w:drawing>
      </w:r>
    </w:p>
    <w:p w:rsidR="00633E7B" w:rsidRPr="00633E7B" w:rsidRDefault="00633E7B" w:rsidP="00AD1278">
      <w:pPr>
        <w:rPr>
          <w:rFonts w:ascii="Calibri" w:hAnsi="Calibri"/>
          <w:sz w:val="16"/>
          <w:szCs w:val="16"/>
        </w:rPr>
      </w:pPr>
      <w:r w:rsidRPr="00633E7B">
        <w:rPr>
          <w:rFonts w:ascii="Calibri" w:hAnsi="Calibri"/>
          <w:sz w:val="16"/>
          <w:szCs w:val="16"/>
        </w:rPr>
        <w:t>Eckel Anechoic Chamber at Skullcandy HQ</w:t>
      </w:r>
    </w:p>
    <w:p w:rsidR="00633E7B" w:rsidRDefault="00633E7B" w:rsidP="00AD1278">
      <w:pPr>
        <w:rPr>
          <w:rStyle w:val="Hyperlink"/>
          <w:rFonts w:ascii="Calibri" w:hAnsi="Calibri"/>
          <w:color w:val="auto"/>
          <w:sz w:val="18"/>
          <w:szCs w:val="18"/>
          <w:u w:val="none"/>
        </w:rPr>
      </w:pPr>
    </w:p>
    <w:p w:rsidR="00633E7B" w:rsidRPr="00561E9C" w:rsidRDefault="00633E7B" w:rsidP="00AD1278">
      <w:pPr>
        <w:rPr>
          <w:rStyle w:val="Hyperlink"/>
          <w:rFonts w:ascii="Calibri" w:hAnsi="Calibri"/>
          <w:color w:val="auto"/>
          <w:sz w:val="18"/>
          <w:szCs w:val="18"/>
          <w:u w:val="none"/>
        </w:rPr>
      </w:pPr>
      <w:r>
        <w:rPr>
          <w:rFonts w:ascii="Calibri" w:hAnsi="Calibri"/>
          <w:noProof/>
          <w:sz w:val="18"/>
          <w:szCs w:val="18"/>
        </w:rPr>
        <w:drawing>
          <wp:inline distT="0" distB="0" distL="0" distR="0">
            <wp:extent cx="2545492" cy="1198755"/>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llcandy-HQ_cropped.jpg"/>
                    <pic:cNvPicPr/>
                  </pic:nvPicPr>
                  <pic:blipFill>
                    <a:blip r:embed="rId13">
                      <a:extLst>
                        <a:ext uri="{28A0092B-C50C-407E-A947-70E740481C1C}">
                          <a14:useLocalDpi xmlns:a14="http://schemas.microsoft.com/office/drawing/2010/main" val="0"/>
                        </a:ext>
                      </a:extLst>
                    </a:blip>
                    <a:stretch>
                      <a:fillRect/>
                    </a:stretch>
                  </pic:blipFill>
                  <pic:spPr>
                    <a:xfrm>
                      <a:off x="0" y="0"/>
                      <a:ext cx="2548551" cy="1200196"/>
                    </a:xfrm>
                    <a:prstGeom prst="rect">
                      <a:avLst/>
                    </a:prstGeom>
                  </pic:spPr>
                </pic:pic>
              </a:graphicData>
            </a:graphic>
          </wp:inline>
        </w:drawing>
      </w:r>
    </w:p>
    <w:p w:rsidR="00737B13" w:rsidRPr="00633E7B" w:rsidRDefault="00633E7B" w:rsidP="007B028E">
      <w:pPr>
        <w:rPr>
          <w:rFonts w:ascii="Calibri" w:hAnsi="Calibri"/>
          <w:sz w:val="16"/>
          <w:szCs w:val="16"/>
        </w:rPr>
      </w:pPr>
      <w:r w:rsidRPr="00633E7B">
        <w:rPr>
          <w:rFonts w:ascii="Calibri" w:hAnsi="Calibri"/>
          <w:sz w:val="16"/>
          <w:szCs w:val="16"/>
        </w:rPr>
        <w:t>Skullcandy’s New Headquarters; Park City, Utah</w:t>
      </w:r>
    </w:p>
    <w:p w:rsidR="00633E7B" w:rsidRPr="00561E9C" w:rsidRDefault="00633E7B" w:rsidP="007B028E">
      <w:pPr>
        <w:rPr>
          <w:rFonts w:ascii="Calibri" w:hAnsi="Calibri"/>
          <w:sz w:val="18"/>
          <w:szCs w:val="18"/>
        </w:rPr>
      </w:pPr>
    </w:p>
    <w:p w:rsidR="007B028E" w:rsidRPr="00223E4C" w:rsidRDefault="007B028E" w:rsidP="007B028E">
      <w:pPr>
        <w:rPr>
          <w:rFonts w:ascii="Calibri" w:hAnsi="Calibri"/>
          <w:b/>
          <w:sz w:val="22"/>
          <w:szCs w:val="22"/>
        </w:rPr>
      </w:pPr>
      <w:r w:rsidRPr="00223E4C">
        <w:rPr>
          <w:rFonts w:ascii="Calibri" w:hAnsi="Calibri"/>
          <w:b/>
          <w:sz w:val="22"/>
          <w:szCs w:val="22"/>
        </w:rPr>
        <w:t>Contact for additional information, hi-res images and interviews:</w:t>
      </w:r>
    </w:p>
    <w:p w:rsidR="007B028E" w:rsidRPr="00223E4C" w:rsidRDefault="007B028E" w:rsidP="007B028E">
      <w:pPr>
        <w:rPr>
          <w:rFonts w:ascii="Calibri" w:hAnsi="Calibri"/>
          <w:sz w:val="22"/>
          <w:szCs w:val="22"/>
        </w:rPr>
      </w:pPr>
      <w:r w:rsidRPr="00223E4C">
        <w:rPr>
          <w:rFonts w:ascii="Calibri" w:hAnsi="Calibri"/>
          <w:sz w:val="22"/>
          <w:szCs w:val="22"/>
        </w:rPr>
        <w:t>Sue Minichiello, Director of PR Services, SpaceAge Media Consultants</w:t>
      </w:r>
    </w:p>
    <w:p w:rsidR="007B028E" w:rsidRPr="00223E4C" w:rsidRDefault="00B93A94" w:rsidP="007B028E">
      <w:pPr>
        <w:rPr>
          <w:rFonts w:ascii="Calibri" w:hAnsi="Calibri"/>
          <w:sz w:val="22"/>
          <w:szCs w:val="22"/>
        </w:rPr>
      </w:pPr>
      <w:hyperlink r:id="rId14" w:history="1">
        <w:r w:rsidR="007B028E" w:rsidRPr="00223E4C">
          <w:rPr>
            <w:rStyle w:val="Hyperlink"/>
            <w:rFonts w:ascii="Calibri" w:hAnsi="Calibri"/>
            <w:sz w:val="22"/>
            <w:szCs w:val="22"/>
          </w:rPr>
          <w:t>sue@spaceage-media.com</w:t>
        </w:r>
      </w:hyperlink>
      <w:r w:rsidR="007B028E" w:rsidRPr="00223E4C">
        <w:rPr>
          <w:rStyle w:val="Hyperlink"/>
          <w:rFonts w:ascii="Calibri" w:hAnsi="Calibri"/>
          <w:color w:val="auto"/>
          <w:sz w:val="22"/>
          <w:szCs w:val="22"/>
          <w:u w:val="none"/>
        </w:rPr>
        <w:t xml:space="preserve"> </w:t>
      </w:r>
      <w:r w:rsidR="00461A4C">
        <w:rPr>
          <w:rStyle w:val="Hyperlink"/>
          <w:rFonts w:ascii="Calibri" w:hAnsi="Calibri"/>
          <w:color w:val="auto"/>
          <w:sz w:val="22"/>
          <w:szCs w:val="22"/>
          <w:u w:val="none"/>
        </w:rPr>
        <w:t xml:space="preserve"> </w:t>
      </w:r>
      <w:r w:rsidR="007B028E" w:rsidRPr="00223E4C">
        <w:rPr>
          <w:rFonts w:ascii="Calibri" w:hAnsi="Calibri"/>
          <w:sz w:val="22"/>
          <w:szCs w:val="22"/>
        </w:rPr>
        <w:t>617-</w:t>
      </w:r>
      <w:r w:rsidR="00B06116">
        <w:rPr>
          <w:rFonts w:ascii="Calibri" w:hAnsi="Calibri"/>
          <w:sz w:val="22"/>
          <w:szCs w:val="22"/>
        </w:rPr>
        <w:t>782-5995</w:t>
      </w:r>
    </w:p>
    <w:p w:rsidR="00E20566" w:rsidRPr="005272F8" w:rsidRDefault="00E20566" w:rsidP="00313E4E">
      <w:pPr>
        <w:rPr>
          <w:rFonts w:ascii="Calibri" w:hAnsi="Calibri"/>
          <w:bCs/>
          <w:sz w:val="18"/>
          <w:szCs w:val="18"/>
        </w:rPr>
      </w:pPr>
    </w:p>
    <w:p w:rsidR="00A25CD1" w:rsidRPr="00561E9C" w:rsidRDefault="00A25CD1" w:rsidP="00A25CD1">
      <w:pPr>
        <w:rPr>
          <w:rFonts w:ascii="Calibri" w:hAnsi="Calibri" w:cs="Calibri"/>
          <w:b/>
          <w:i/>
          <w:sz w:val="18"/>
          <w:szCs w:val="18"/>
        </w:rPr>
      </w:pPr>
      <w:r w:rsidRPr="00561E9C">
        <w:rPr>
          <w:rFonts w:ascii="Calibri" w:hAnsi="Calibri" w:cs="Calibri"/>
          <w:b/>
          <w:i/>
          <w:sz w:val="18"/>
          <w:szCs w:val="18"/>
        </w:rPr>
        <w:t>About Eckel Noise Control Technologies</w:t>
      </w:r>
    </w:p>
    <w:p w:rsidR="00A25CD1" w:rsidRDefault="00A25CD1" w:rsidP="00481578">
      <w:pPr>
        <w:rPr>
          <w:rFonts w:ascii="Calibri" w:hAnsi="Calibri" w:cs="Calibri"/>
          <w:i/>
          <w:sz w:val="18"/>
          <w:szCs w:val="18"/>
          <w:u w:val="single"/>
        </w:rPr>
      </w:pPr>
      <w:r w:rsidRPr="00561E9C">
        <w:rPr>
          <w:rFonts w:ascii="Calibri" w:hAnsi="Calibri" w:cs="Calibri"/>
          <w:i/>
          <w:sz w:val="18"/>
          <w:szCs w:val="18"/>
        </w:rPr>
        <w:t xml:space="preserve">With expertise in creating optimal sound environments, Eckel Noise Control Technologies has been at the forefront of acoustic analysis and design for more than 60 years. Headquartered in Cambridge, MA, Eckel helped to create the world’s first Anechoic Chamber at Harvard University. Since then, the company has pioneered chamber design for use in product testing—from cell phones to cars to jet engines—helping engineers and manufacturers achieve exceptional quality standards. Building on the science behind its chambers, Eckel’s Audiometric Rooms create the ideal controlled environment for hearing testing and other sound isolation applications; while its Acoustic Panel Systems provide precise control of reverberation and background noise in any setting—from auditoriums and gyms to concert halls and industrial facilities. No matter the acoustic challenge, Eckel has a sound solution. Learn more at </w:t>
      </w:r>
      <w:hyperlink r:id="rId15" w:history="1">
        <w:r w:rsidRPr="00561E9C">
          <w:rPr>
            <w:rStyle w:val="Hyperlink"/>
            <w:rFonts w:ascii="Calibri" w:hAnsi="Calibri" w:cs="Calibri"/>
            <w:i/>
            <w:sz w:val="18"/>
            <w:szCs w:val="18"/>
          </w:rPr>
          <w:t>www.eckelusa.com</w:t>
        </w:r>
      </w:hyperlink>
      <w:r w:rsidRPr="00561E9C">
        <w:rPr>
          <w:rFonts w:ascii="Calibri" w:hAnsi="Calibri" w:cs="Calibri"/>
          <w:i/>
          <w:sz w:val="18"/>
          <w:szCs w:val="18"/>
          <w:u w:val="single"/>
        </w:rPr>
        <w:t>.</w:t>
      </w:r>
    </w:p>
    <w:p w:rsidR="00481578" w:rsidRPr="00561E9C" w:rsidRDefault="00481578" w:rsidP="00481578">
      <w:pPr>
        <w:rPr>
          <w:rFonts w:ascii="Calibri" w:hAnsi="Calibri" w:cs="Calibri"/>
          <w:i/>
          <w:sz w:val="18"/>
          <w:szCs w:val="18"/>
          <w:u w:val="single"/>
        </w:rPr>
      </w:pPr>
    </w:p>
    <w:p w:rsidR="004D1882" w:rsidRPr="00481578" w:rsidRDefault="00481578" w:rsidP="00481578">
      <w:pPr>
        <w:rPr>
          <w:rFonts w:ascii="Calibri" w:hAnsi="Calibri" w:cs="Calibri"/>
          <w:b/>
          <w:bCs/>
          <w:i/>
          <w:sz w:val="18"/>
          <w:szCs w:val="20"/>
        </w:rPr>
      </w:pPr>
      <w:r>
        <w:rPr>
          <w:rFonts w:ascii="Calibri" w:hAnsi="Calibri" w:cs="Calibri"/>
          <w:b/>
          <w:bCs/>
          <w:i/>
          <w:sz w:val="18"/>
          <w:szCs w:val="20"/>
        </w:rPr>
        <w:t>About Skullcandy®</w:t>
      </w:r>
    </w:p>
    <w:p w:rsidR="004D1882" w:rsidRPr="00481578" w:rsidRDefault="004D1882" w:rsidP="00481578">
      <w:pPr>
        <w:rPr>
          <w:rFonts w:ascii="Calibri" w:hAnsi="Calibri" w:cs="Calibri"/>
          <w:i/>
          <w:sz w:val="18"/>
          <w:szCs w:val="20"/>
        </w:rPr>
      </w:pPr>
      <w:r w:rsidRPr="00481578">
        <w:rPr>
          <w:rFonts w:ascii="Calibri" w:hAnsi="Calibri" w:cs="Calibri"/>
          <w:i/>
          <w:sz w:val="18"/>
          <w:szCs w:val="20"/>
        </w:rPr>
        <w:t>Founded at the intersect</w:t>
      </w:r>
      <w:r w:rsidR="00481578">
        <w:rPr>
          <w:rFonts w:ascii="Calibri" w:hAnsi="Calibri" w:cs="Calibri"/>
          <w:i/>
          <w:sz w:val="18"/>
          <w:szCs w:val="20"/>
        </w:rPr>
        <w:t>ion of music, sports, technology</w:t>
      </w:r>
      <w:r w:rsidRPr="00481578">
        <w:rPr>
          <w:rFonts w:ascii="Calibri" w:hAnsi="Calibri" w:cs="Calibri"/>
          <w:i/>
          <w:sz w:val="18"/>
          <w:szCs w:val="20"/>
        </w:rPr>
        <w:t xml:space="preserve"> and creative culture, Skullcandy creates world-class audio and gaming products for the risk-takers, innovators and pioneers who inspire us all to live life at full volume. From new innovations in t</w:t>
      </w:r>
      <w:r w:rsidR="00481578">
        <w:rPr>
          <w:rFonts w:ascii="Calibri" w:hAnsi="Calibri" w:cs="Calibri"/>
          <w:i/>
          <w:sz w:val="18"/>
          <w:szCs w:val="20"/>
        </w:rPr>
        <w:t xml:space="preserve">he science of sound, to </w:t>
      </w:r>
      <w:r w:rsidRPr="00481578">
        <w:rPr>
          <w:rFonts w:ascii="Calibri" w:hAnsi="Calibri" w:cs="Calibri"/>
          <w:i/>
          <w:sz w:val="18"/>
          <w:szCs w:val="20"/>
        </w:rPr>
        <w:t xml:space="preserve">collaborations with up-and-coming musicians and athletes, Skullcandy lives by its mission to inspire life at full volume through forward-thinking technologies and ideas, and leading-edge design and materialization. Skullcandy designs, markets and distributes audio and gaming headphones, and other accessory-related products under the </w:t>
      </w:r>
      <w:r w:rsidR="00481578">
        <w:rPr>
          <w:rFonts w:ascii="Calibri" w:hAnsi="Calibri" w:cs="Calibri"/>
          <w:i/>
          <w:sz w:val="18"/>
          <w:szCs w:val="20"/>
        </w:rPr>
        <w:t>Skullcandy and 2XL brands. The c</w:t>
      </w:r>
      <w:r w:rsidRPr="00481578">
        <w:rPr>
          <w:rFonts w:ascii="Calibri" w:hAnsi="Calibri" w:cs="Calibri"/>
          <w:i/>
          <w:sz w:val="18"/>
          <w:szCs w:val="20"/>
        </w:rPr>
        <w:t>ompany</w:t>
      </w:r>
      <w:r w:rsidR="00481578">
        <w:rPr>
          <w:rFonts w:ascii="Calibri" w:hAnsi="Calibri" w:cs="Calibri"/>
          <w:i/>
          <w:sz w:val="18"/>
          <w:szCs w:val="20"/>
        </w:rPr>
        <w:t>’</w:t>
      </w:r>
      <w:r w:rsidRPr="00481578">
        <w:rPr>
          <w:rFonts w:ascii="Calibri" w:hAnsi="Calibri" w:cs="Calibri"/>
          <w:i/>
          <w:sz w:val="18"/>
          <w:szCs w:val="20"/>
        </w:rPr>
        <w:t>s products are sold and distributed through a variety of channels around the world from its global locations in Park City, Tokyo, Zurich, Vancouver and Mexico City, as well as through partners in some of the most important cultural and</w:t>
      </w:r>
      <w:r w:rsidR="00481578">
        <w:rPr>
          <w:rFonts w:ascii="Calibri" w:hAnsi="Calibri" w:cs="Calibri"/>
          <w:i/>
          <w:sz w:val="18"/>
          <w:szCs w:val="20"/>
        </w:rPr>
        <w:t xml:space="preserve"> sports hubs in the world. The c</w:t>
      </w:r>
      <w:r w:rsidRPr="00481578">
        <w:rPr>
          <w:rFonts w:ascii="Calibri" w:hAnsi="Calibri" w:cs="Calibri"/>
          <w:i/>
          <w:sz w:val="18"/>
          <w:szCs w:val="20"/>
        </w:rPr>
        <w:t>ompany</w:t>
      </w:r>
      <w:r w:rsidR="00481578">
        <w:rPr>
          <w:rFonts w:ascii="Calibri" w:hAnsi="Calibri" w:cs="Calibri"/>
          <w:i/>
          <w:sz w:val="18"/>
          <w:szCs w:val="20"/>
        </w:rPr>
        <w:t>’</w:t>
      </w:r>
      <w:r w:rsidRPr="00481578">
        <w:rPr>
          <w:rFonts w:ascii="Calibri" w:hAnsi="Calibri" w:cs="Calibri"/>
          <w:i/>
          <w:sz w:val="18"/>
          <w:szCs w:val="20"/>
        </w:rPr>
        <w:t>s website can be found at</w:t>
      </w:r>
      <w:r w:rsidR="00481578">
        <w:rPr>
          <w:rFonts w:ascii="Calibri" w:hAnsi="Calibri" w:cs="Calibri"/>
          <w:i/>
          <w:sz w:val="18"/>
          <w:szCs w:val="20"/>
        </w:rPr>
        <w:t xml:space="preserve"> </w:t>
      </w:r>
      <w:hyperlink r:id="rId16" w:history="1">
        <w:r w:rsidR="00481578">
          <w:rPr>
            <w:rStyle w:val="Hyperlink"/>
            <w:rFonts w:ascii="Calibri" w:hAnsi="Calibri" w:cs="Calibri"/>
            <w:i/>
            <w:sz w:val="18"/>
            <w:szCs w:val="20"/>
          </w:rPr>
          <w:t>www.skullcandy.com</w:t>
        </w:r>
      </w:hyperlink>
      <w:r w:rsidRPr="00481578">
        <w:rPr>
          <w:rFonts w:ascii="Calibri" w:hAnsi="Calibri" w:cs="Calibri"/>
          <w:i/>
          <w:sz w:val="18"/>
          <w:szCs w:val="20"/>
        </w:rPr>
        <w:t>.</w:t>
      </w:r>
    </w:p>
    <w:p w:rsidR="00481578" w:rsidRDefault="00481578" w:rsidP="00481578">
      <w:pPr>
        <w:rPr>
          <w:rFonts w:ascii="Calibri" w:hAnsi="Calibri" w:cs="Calibri"/>
          <w:sz w:val="18"/>
          <w:szCs w:val="18"/>
        </w:rPr>
      </w:pPr>
    </w:p>
    <w:p w:rsidR="004D1882" w:rsidRPr="00633E7B" w:rsidRDefault="00481578" w:rsidP="00633E7B">
      <w:pPr>
        <w:jc w:val="center"/>
        <w:rPr>
          <w:rFonts w:ascii="Calibri" w:hAnsi="Calibri" w:cs="Calibri"/>
          <w:i/>
          <w:sz w:val="22"/>
          <w:szCs w:val="22"/>
        </w:rPr>
      </w:pPr>
      <w:r w:rsidRPr="00481578">
        <w:rPr>
          <w:rFonts w:ascii="Calibri" w:hAnsi="Calibri" w:cs="Calibri"/>
          <w:i/>
          <w:sz w:val="22"/>
          <w:szCs w:val="22"/>
        </w:rPr>
        <w:t>###</w:t>
      </w:r>
    </w:p>
    <w:sectPr w:rsidR="004D1882" w:rsidRPr="00633E7B" w:rsidSect="00223E4C">
      <w:headerReference w:type="default" r:id="rId17"/>
      <w:footerReference w:type="default" r:id="rId18"/>
      <w:pgSz w:w="12240" w:h="15840" w:code="1"/>
      <w:pgMar w:top="1080" w:right="1080" w:bottom="720" w:left="108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A94" w:rsidRDefault="00B93A94">
      <w:r>
        <w:separator/>
      </w:r>
    </w:p>
  </w:endnote>
  <w:endnote w:type="continuationSeparator" w:id="0">
    <w:p w:rsidR="00B93A94" w:rsidRDefault="00B93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5EF" w:rsidRPr="00E66B0B" w:rsidRDefault="00A325EF" w:rsidP="008964B8">
    <w:pPr>
      <w:pStyle w:val="Style"/>
      <w:spacing w:line="216" w:lineRule="exact"/>
      <w:ind w:left="389" w:right="240"/>
      <w:jc w:val="center"/>
      <w:rPr>
        <w:color w:val="000080"/>
        <w:sz w:val="15"/>
        <w:szCs w:val="15"/>
        <w:lang w:bidi="he-IL"/>
      </w:rPr>
    </w:pPr>
    <w:r w:rsidRPr="00E66B0B">
      <w:rPr>
        <w:color w:val="000080"/>
        <w:sz w:val="15"/>
        <w:szCs w:val="15"/>
        <w:lang w:bidi="he-IL"/>
      </w:rPr>
      <w:t xml:space="preserve">Anechoic Chambers • Modular Panel </w:t>
    </w:r>
    <w:r>
      <w:rPr>
        <w:color w:val="000080"/>
        <w:sz w:val="15"/>
        <w:szCs w:val="15"/>
        <w:lang w:bidi="he-IL"/>
      </w:rPr>
      <w:t>Enclosures • Functional Panels • Specialty Architectural Panels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A94" w:rsidRDefault="00B93A94">
      <w:r>
        <w:separator/>
      </w:r>
    </w:p>
  </w:footnote>
  <w:footnote w:type="continuationSeparator" w:id="0">
    <w:p w:rsidR="00B93A94" w:rsidRDefault="00B93A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5EF" w:rsidRDefault="00AA0141" w:rsidP="00F9442D">
    <w:pPr>
      <w:pStyle w:val="Header"/>
      <w:rPr>
        <w:b/>
      </w:rPr>
    </w:pPr>
    <w:r>
      <w:rPr>
        <w:noProof/>
        <w:color w:val="000080"/>
      </w:rPr>
      <mc:AlternateContent>
        <mc:Choice Requires="wpg">
          <w:drawing>
            <wp:anchor distT="0" distB="0" distL="114300" distR="114300" simplePos="0" relativeHeight="251659264" behindDoc="0" locked="0" layoutInCell="1" allowOverlap="1" wp14:anchorId="45C91C2E" wp14:editId="4F4AEC6C">
              <wp:simplePos x="0" y="0"/>
              <wp:positionH relativeFrom="margin">
                <wp:align>center</wp:align>
              </wp:positionH>
              <wp:positionV relativeFrom="paragraph">
                <wp:posOffset>-90170</wp:posOffset>
              </wp:positionV>
              <wp:extent cx="6318504" cy="512064"/>
              <wp:effectExtent l="0" t="0" r="0" b="2540"/>
              <wp:wrapNone/>
              <wp:docPr id="5" name="Group 5"/>
              <wp:cNvGraphicFramePr/>
              <a:graphic xmlns:a="http://schemas.openxmlformats.org/drawingml/2006/main">
                <a:graphicData uri="http://schemas.microsoft.com/office/word/2010/wordprocessingGroup">
                  <wpg:wgp>
                    <wpg:cNvGrpSpPr/>
                    <wpg:grpSpPr>
                      <a:xfrm>
                        <a:off x="0" y="0"/>
                        <a:ext cx="6318504" cy="512064"/>
                        <a:chOff x="0" y="0"/>
                        <a:chExt cx="6319452" cy="514350"/>
                      </a:xfrm>
                    </wpg:grpSpPr>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5500" cy="514350"/>
                        </a:xfrm>
                        <a:prstGeom prst="rect">
                          <a:avLst/>
                        </a:prstGeom>
                      </pic:spPr>
                    </pic:pic>
                    <wps:wsp>
                      <wps:cNvPr id="4" name="Text Box 4"/>
                      <wps:cNvSpPr txBox="1"/>
                      <wps:spPr>
                        <a:xfrm>
                          <a:off x="2247900" y="0"/>
                          <a:ext cx="4071552"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141" w:rsidRPr="00BC5539" w:rsidRDefault="00AA0141" w:rsidP="00AA0141">
                            <w:pPr>
                              <w:pStyle w:val="Style"/>
                              <w:spacing w:line="211" w:lineRule="exact"/>
                              <w:rPr>
                                <w:b/>
                                <w:bCs/>
                                <w:color w:val="000080"/>
                                <w:w w:val="130"/>
                                <w:sz w:val="14"/>
                                <w:szCs w:val="14"/>
                                <w:lang w:bidi="he-IL"/>
                              </w:rPr>
                            </w:pPr>
                            <w:r w:rsidRPr="00451246">
                              <w:rPr>
                                <w:b/>
                                <w:bCs/>
                                <w:color w:val="000080"/>
                                <w:w w:val="130"/>
                                <w:sz w:val="14"/>
                                <w:szCs w:val="14"/>
                                <w:lang w:bidi="he-IL"/>
                              </w:rPr>
                              <w:t xml:space="preserve">ECKEL </w:t>
                            </w:r>
                            <w:r>
                              <w:rPr>
                                <w:b/>
                                <w:bCs/>
                                <w:color w:val="000080"/>
                                <w:w w:val="130"/>
                                <w:sz w:val="14"/>
                                <w:szCs w:val="14"/>
                                <w:lang w:bidi="he-IL"/>
                              </w:rPr>
                              <w:t>NOISE CONTROL TECHNOLOGIES</w:t>
                            </w:r>
                          </w:p>
                          <w:p w:rsidR="00AA0141" w:rsidRPr="00BC5539" w:rsidRDefault="00AA0141" w:rsidP="00AA0141">
                            <w:pPr>
                              <w:pStyle w:val="Style"/>
                              <w:spacing w:line="211" w:lineRule="exact"/>
                              <w:rPr>
                                <w:color w:val="000080"/>
                                <w:sz w:val="15"/>
                                <w:szCs w:val="15"/>
                                <w:lang w:bidi="he-IL"/>
                              </w:rPr>
                            </w:pPr>
                            <w:r>
                              <w:rPr>
                                <w:color w:val="000080"/>
                                <w:sz w:val="15"/>
                                <w:szCs w:val="15"/>
                                <w:lang w:bidi="he-IL"/>
                              </w:rPr>
                              <w:t>155 Fawcett Street Cambridge, MA 02138</w:t>
                            </w:r>
                            <w:r w:rsidRPr="00BC5539">
                              <w:rPr>
                                <w:color w:val="000080"/>
                                <w:sz w:val="15"/>
                                <w:szCs w:val="15"/>
                                <w:lang w:bidi="he-IL"/>
                              </w:rPr>
                              <w:t xml:space="preserve"> • Telephone: 6</w:t>
                            </w:r>
                            <w:r>
                              <w:rPr>
                                <w:color w:val="000080"/>
                                <w:sz w:val="15"/>
                                <w:szCs w:val="15"/>
                                <w:lang w:bidi="he-IL"/>
                              </w:rPr>
                              <w:t>17</w:t>
                            </w:r>
                            <w:r w:rsidRPr="00BC5539">
                              <w:rPr>
                                <w:color w:val="000080"/>
                                <w:sz w:val="15"/>
                                <w:szCs w:val="15"/>
                                <w:lang w:bidi="he-IL"/>
                              </w:rPr>
                              <w:t>-</w:t>
                            </w:r>
                            <w:r>
                              <w:rPr>
                                <w:color w:val="000080"/>
                                <w:sz w:val="15"/>
                                <w:szCs w:val="15"/>
                                <w:lang w:bidi="he-IL"/>
                              </w:rPr>
                              <w:t>491</w:t>
                            </w:r>
                            <w:r w:rsidRPr="00BC5539">
                              <w:rPr>
                                <w:color w:val="000080"/>
                                <w:sz w:val="15"/>
                                <w:szCs w:val="15"/>
                                <w:lang w:bidi="he-IL"/>
                              </w:rPr>
                              <w:t>-</w:t>
                            </w:r>
                            <w:r>
                              <w:rPr>
                                <w:color w:val="000080"/>
                                <w:sz w:val="15"/>
                                <w:szCs w:val="15"/>
                                <w:lang w:bidi="he-IL"/>
                              </w:rPr>
                              <w:t>3221</w:t>
                            </w:r>
                            <w:r w:rsidRPr="00BC5539">
                              <w:rPr>
                                <w:color w:val="000080"/>
                                <w:sz w:val="15"/>
                                <w:szCs w:val="15"/>
                                <w:lang w:bidi="he-IL"/>
                              </w:rPr>
                              <w:t xml:space="preserve"> • Fax: 6</w:t>
                            </w:r>
                            <w:r>
                              <w:rPr>
                                <w:color w:val="000080"/>
                                <w:sz w:val="15"/>
                                <w:szCs w:val="15"/>
                                <w:lang w:bidi="he-IL"/>
                              </w:rPr>
                              <w:t>17</w:t>
                            </w:r>
                            <w:r w:rsidRPr="00BC5539">
                              <w:rPr>
                                <w:color w:val="000080"/>
                                <w:sz w:val="15"/>
                                <w:szCs w:val="15"/>
                                <w:lang w:bidi="he-IL"/>
                              </w:rPr>
                              <w:t>-54</w:t>
                            </w:r>
                            <w:r>
                              <w:rPr>
                                <w:color w:val="000080"/>
                                <w:sz w:val="15"/>
                                <w:szCs w:val="15"/>
                                <w:lang w:bidi="he-IL"/>
                              </w:rPr>
                              <w:t>7</w:t>
                            </w:r>
                            <w:r w:rsidRPr="00BC5539">
                              <w:rPr>
                                <w:color w:val="000080"/>
                                <w:sz w:val="15"/>
                                <w:szCs w:val="15"/>
                                <w:lang w:bidi="he-IL"/>
                              </w:rPr>
                              <w:t>-</w:t>
                            </w:r>
                            <w:r>
                              <w:rPr>
                                <w:color w:val="000080"/>
                                <w:sz w:val="15"/>
                                <w:szCs w:val="15"/>
                                <w:lang w:bidi="he-IL"/>
                              </w:rPr>
                              <w:t>2</w:t>
                            </w:r>
                            <w:r w:rsidRPr="00BC5539">
                              <w:rPr>
                                <w:color w:val="000080"/>
                                <w:sz w:val="15"/>
                                <w:szCs w:val="15"/>
                                <w:lang w:bidi="he-IL"/>
                              </w:rPr>
                              <w:t>17</w:t>
                            </w:r>
                            <w:r>
                              <w:rPr>
                                <w:color w:val="000080"/>
                                <w:sz w:val="15"/>
                                <w:szCs w:val="15"/>
                                <w:lang w:bidi="he-IL"/>
                              </w:rPr>
                              <w:t>1</w:t>
                            </w:r>
                          </w:p>
                          <w:p w:rsidR="00AA0141" w:rsidRPr="00BC5539" w:rsidRDefault="00AA0141" w:rsidP="00AA0141">
                            <w:pPr>
                              <w:pStyle w:val="Style"/>
                              <w:spacing w:line="211" w:lineRule="exact"/>
                              <w:rPr>
                                <w:color w:val="000080"/>
                                <w:sz w:val="15"/>
                                <w:szCs w:val="15"/>
                                <w:lang w:bidi="he-IL"/>
                              </w:rPr>
                            </w:pPr>
                            <w:r w:rsidRPr="00BC5539">
                              <w:rPr>
                                <w:color w:val="000080"/>
                                <w:sz w:val="15"/>
                                <w:szCs w:val="15"/>
                                <w:lang w:bidi="he-IL"/>
                              </w:rPr>
                              <w:t xml:space="preserve">Website: </w:t>
                            </w:r>
                            <w:hyperlink r:id="rId2" w:history="1">
                              <w:r w:rsidRPr="00F15051">
                                <w:rPr>
                                  <w:rStyle w:val="Hyperlink"/>
                                  <w:sz w:val="15"/>
                                  <w:szCs w:val="15"/>
                                  <w:lang w:bidi="he-IL"/>
                                </w:rPr>
                                <w:t>www.eckelusa.com</w:t>
                              </w:r>
                            </w:hyperlink>
                            <w:r>
                              <w:rPr>
                                <w:color w:val="000080"/>
                                <w:sz w:val="15"/>
                                <w:szCs w:val="15"/>
                                <w:lang w:bidi="he-IL"/>
                              </w:rPr>
                              <w:t xml:space="preserve"> </w:t>
                            </w:r>
                            <w:r w:rsidRPr="00BC5539">
                              <w:rPr>
                                <w:color w:val="000080"/>
                                <w:sz w:val="15"/>
                                <w:szCs w:val="15"/>
                                <w:lang w:bidi="he-IL"/>
                              </w:rPr>
                              <w:t xml:space="preserve"> •</w:t>
                            </w:r>
                            <w:r>
                              <w:rPr>
                                <w:color w:val="000080"/>
                                <w:sz w:val="15"/>
                                <w:szCs w:val="15"/>
                                <w:lang w:bidi="he-IL"/>
                              </w:rPr>
                              <w:t xml:space="preserve"> </w:t>
                            </w:r>
                            <w:r w:rsidRPr="00BC5539">
                              <w:rPr>
                                <w:color w:val="000080"/>
                                <w:sz w:val="15"/>
                                <w:szCs w:val="15"/>
                                <w:lang w:bidi="he-IL"/>
                              </w:rPr>
                              <w:t xml:space="preserve"> E-mail: </w:t>
                            </w:r>
                            <w:hyperlink r:id="rId3" w:history="1">
                              <w:r w:rsidRPr="00F15051">
                                <w:rPr>
                                  <w:rStyle w:val="Hyperlink"/>
                                  <w:sz w:val="15"/>
                                  <w:szCs w:val="15"/>
                                  <w:lang w:bidi="he-IL"/>
                                </w:rPr>
                                <w:t>eckel@eckelusa.com</w:t>
                              </w:r>
                            </w:hyperlink>
                          </w:p>
                          <w:p w:rsidR="00AA0141" w:rsidRDefault="00AA0141" w:rsidP="00AA0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7.1pt;width:497.5pt;height:40.3pt;z-index:251659264;mso-position-horizontal:center;mso-position-horizontal-relative:margin;mso-width-relative:margin;mso-height-relative:margin" coordsize="63194,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0955;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eLXBAAAA2gAAAA8AAABkcnMvZG93bnJldi54bWxEj81qwzAQhO+FvIPYQG+NHB9M60QJJqTg&#10;U3+c5L5YG9vEWhlLtZW3jwqFHoeZ+YbZ7oPpxUSj6ywrWK8SEMS11R03Cs6n95dXEM4ja+wtk4I7&#10;OdjvFk9bzLWd+ZumyjciQtjlqKD1fsildHVLBt3KDsTRu9rRoI9ybKQecY5w08s0STJpsOO40OJA&#10;h5bqW/VjFFSfl7dr+EqPTRhKa4s00x8+U+p5GYoNCE/B/4f/2qVWkMLvlXgD5O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eeLXBAAAA2gAAAA8AAAAAAAAAAAAAAAAAnwIA&#10;AGRycy9kb3ducmV2LnhtbFBLBQYAAAAABAAEAPcAAACNAwAAAAA=&#10;">
                <v:imagedata r:id="rId4" o:title=""/>
                <v:path arrowok="t"/>
              </v:shape>
              <v:shapetype id="_x0000_t202" coordsize="21600,21600" o:spt="202" path="m,l,21600r21600,l21600,xe">
                <v:stroke joinstyle="miter"/>
                <v:path gradientshapeok="t" o:connecttype="rect"/>
              </v:shapetype>
              <v:shape id="Text Box 4" o:spid="_x0000_s1028" type="#_x0000_t202" style="position:absolute;left:22479;width:40715;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AA0141" w:rsidRPr="00BC5539" w:rsidRDefault="00AA0141" w:rsidP="00AA0141">
                      <w:pPr>
                        <w:pStyle w:val="Style"/>
                        <w:spacing w:line="211" w:lineRule="exact"/>
                        <w:rPr>
                          <w:b/>
                          <w:bCs/>
                          <w:color w:val="000080"/>
                          <w:w w:val="130"/>
                          <w:sz w:val="14"/>
                          <w:szCs w:val="14"/>
                          <w:lang w:bidi="he-IL"/>
                        </w:rPr>
                      </w:pPr>
                      <w:r w:rsidRPr="00451246">
                        <w:rPr>
                          <w:b/>
                          <w:bCs/>
                          <w:color w:val="000080"/>
                          <w:w w:val="130"/>
                          <w:sz w:val="14"/>
                          <w:szCs w:val="14"/>
                          <w:lang w:bidi="he-IL"/>
                        </w:rPr>
                        <w:t xml:space="preserve">ECKEL </w:t>
                      </w:r>
                      <w:r>
                        <w:rPr>
                          <w:b/>
                          <w:bCs/>
                          <w:color w:val="000080"/>
                          <w:w w:val="130"/>
                          <w:sz w:val="14"/>
                          <w:szCs w:val="14"/>
                          <w:lang w:bidi="he-IL"/>
                        </w:rPr>
                        <w:t>NOISE CONTROL TECHNOLOGIES</w:t>
                      </w:r>
                    </w:p>
                    <w:p w:rsidR="00AA0141" w:rsidRPr="00BC5539" w:rsidRDefault="00AA0141" w:rsidP="00AA0141">
                      <w:pPr>
                        <w:pStyle w:val="Style"/>
                        <w:spacing w:line="211" w:lineRule="exact"/>
                        <w:rPr>
                          <w:color w:val="000080"/>
                          <w:sz w:val="15"/>
                          <w:szCs w:val="15"/>
                          <w:lang w:bidi="he-IL"/>
                        </w:rPr>
                      </w:pPr>
                      <w:r>
                        <w:rPr>
                          <w:color w:val="000080"/>
                          <w:sz w:val="15"/>
                          <w:szCs w:val="15"/>
                          <w:lang w:bidi="he-IL"/>
                        </w:rPr>
                        <w:t>155 Fawcett Street Cambridge, MA 02138</w:t>
                      </w:r>
                      <w:r w:rsidRPr="00BC5539">
                        <w:rPr>
                          <w:color w:val="000080"/>
                          <w:sz w:val="15"/>
                          <w:szCs w:val="15"/>
                          <w:lang w:bidi="he-IL"/>
                        </w:rPr>
                        <w:t xml:space="preserve"> • Telephone: 6</w:t>
                      </w:r>
                      <w:r>
                        <w:rPr>
                          <w:color w:val="000080"/>
                          <w:sz w:val="15"/>
                          <w:szCs w:val="15"/>
                          <w:lang w:bidi="he-IL"/>
                        </w:rPr>
                        <w:t>17</w:t>
                      </w:r>
                      <w:r w:rsidRPr="00BC5539">
                        <w:rPr>
                          <w:color w:val="000080"/>
                          <w:sz w:val="15"/>
                          <w:szCs w:val="15"/>
                          <w:lang w:bidi="he-IL"/>
                        </w:rPr>
                        <w:t>-</w:t>
                      </w:r>
                      <w:r>
                        <w:rPr>
                          <w:color w:val="000080"/>
                          <w:sz w:val="15"/>
                          <w:szCs w:val="15"/>
                          <w:lang w:bidi="he-IL"/>
                        </w:rPr>
                        <w:t>491</w:t>
                      </w:r>
                      <w:r w:rsidRPr="00BC5539">
                        <w:rPr>
                          <w:color w:val="000080"/>
                          <w:sz w:val="15"/>
                          <w:szCs w:val="15"/>
                          <w:lang w:bidi="he-IL"/>
                        </w:rPr>
                        <w:t>-</w:t>
                      </w:r>
                      <w:r>
                        <w:rPr>
                          <w:color w:val="000080"/>
                          <w:sz w:val="15"/>
                          <w:szCs w:val="15"/>
                          <w:lang w:bidi="he-IL"/>
                        </w:rPr>
                        <w:t>3221</w:t>
                      </w:r>
                      <w:r w:rsidRPr="00BC5539">
                        <w:rPr>
                          <w:color w:val="000080"/>
                          <w:sz w:val="15"/>
                          <w:szCs w:val="15"/>
                          <w:lang w:bidi="he-IL"/>
                        </w:rPr>
                        <w:t xml:space="preserve"> • Fax: 6</w:t>
                      </w:r>
                      <w:r>
                        <w:rPr>
                          <w:color w:val="000080"/>
                          <w:sz w:val="15"/>
                          <w:szCs w:val="15"/>
                          <w:lang w:bidi="he-IL"/>
                        </w:rPr>
                        <w:t>17</w:t>
                      </w:r>
                      <w:r w:rsidRPr="00BC5539">
                        <w:rPr>
                          <w:color w:val="000080"/>
                          <w:sz w:val="15"/>
                          <w:szCs w:val="15"/>
                          <w:lang w:bidi="he-IL"/>
                        </w:rPr>
                        <w:t>-54</w:t>
                      </w:r>
                      <w:r>
                        <w:rPr>
                          <w:color w:val="000080"/>
                          <w:sz w:val="15"/>
                          <w:szCs w:val="15"/>
                          <w:lang w:bidi="he-IL"/>
                        </w:rPr>
                        <w:t>7</w:t>
                      </w:r>
                      <w:r w:rsidRPr="00BC5539">
                        <w:rPr>
                          <w:color w:val="000080"/>
                          <w:sz w:val="15"/>
                          <w:szCs w:val="15"/>
                          <w:lang w:bidi="he-IL"/>
                        </w:rPr>
                        <w:t>-</w:t>
                      </w:r>
                      <w:r>
                        <w:rPr>
                          <w:color w:val="000080"/>
                          <w:sz w:val="15"/>
                          <w:szCs w:val="15"/>
                          <w:lang w:bidi="he-IL"/>
                        </w:rPr>
                        <w:t>2</w:t>
                      </w:r>
                      <w:r w:rsidRPr="00BC5539">
                        <w:rPr>
                          <w:color w:val="000080"/>
                          <w:sz w:val="15"/>
                          <w:szCs w:val="15"/>
                          <w:lang w:bidi="he-IL"/>
                        </w:rPr>
                        <w:t>17</w:t>
                      </w:r>
                      <w:r>
                        <w:rPr>
                          <w:color w:val="000080"/>
                          <w:sz w:val="15"/>
                          <w:szCs w:val="15"/>
                          <w:lang w:bidi="he-IL"/>
                        </w:rPr>
                        <w:t>1</w:t>
                      </w:r>
                    </w:p>
                    <w:p w:rsidR="00AA0141" w:rsidRPr="00BC5539" w:rsidRDefault="00AA0141" w:rsidP="00AA0141">
                      <w:pPr>
                        <w:pStyle w:val="Style"/>
                        <w:spacing w:line="211" w:lineRule="exact"/>
                        <w:rPr>
                          <w:color w:val="000080"/>
                          <w:sz w:val="15"/>
                          <w:szCs w:val="15"/>
                          <w:lang w:bidi="he-IL"/>
                        </w:rPr>
                      </w:pPr>
                      <w:r w:rsidRPr="00BC5539">
                        <w:rPr>
                          <w:color w:val="000080"/>
                          <w:sz w:val="15"/>
                          <w:szCs w:val="15"/>
                          <w:lang w:bidi="he-IL"/>
                        </w:rPr>
                        <w:t xml:space="preserve">Website: </w:t>
                      </w:r>
                      <w:hyperlink r:id="rId5" w:history="1">
                        <w:r w:rsidRPr="00F15051">
                          <w:rPr>
                            <w:rStyle w:val="Hyperlink"/>
                            <w:sz w:val="15"/>
                            <w:szCs w:val="15"/>
                            <w:lang w:bidi="he-IL"/>
                          </w:rPr>
                          <w:t>www.eckelusa.com</w:t>
                        </w:r>
                      </w:hyperlink>
                      <w:r>
                        <w:rPr>
                          <w:color w:val="000080"/>
                          <w:sz w:val="15"/>
                          <w:szCs w:val="15"/>
                          <w:lang w:bidi="he-IL"/>
                        </w:rPr>
                        <w:t xml:space="preserve"> </w:t>
                      </w:r>
                      <w:r w:rsidRPr="00BC5539">
                        <w:rPr>
                          <w:color w:val="000080"/>
                          <w:sz w:val="15"/>
                          <w:szCs w:val="15"/>
                          <w:lang w:bidi="he-IL"/>
                        </w:rPr>
                        <w:t xml:space="preserve"> •</w:t>
                      </w:r>
                      <w:r>
                        <w:rPr>
                          <w:color w:val="000080"/>
                          <w:sz w:val="15"/>
                          <w:szCs w:val="15"/>
                          <w:lang w:bidi="he-IL"/>
                        </w:rPr>
                        <w:t xml:space="preserve"> </w:t>
                      </w:r>
                      <w:r w:rsidRPr="00BC5539">
                        <w:rPr>
                          <w:color w:val="000080"/>
                          <w:sz w:val="15"/>
                          <w:szCs w:val="15"/>
                          <w:lang w:bidi="he-IL"/>
                        </w:rPr>
                        <w:t xml:space="preserve"> E-mail: </w:t>
                      </w:r>
                      <w:hyperlink r:id="rId6" w:history="1">
                        <w:r w:rsidRPr="00F15051">
                          <w:rPr>
                            <w:rStyle w:val="Hyperlink"/>
                            <w:sz w:val="15"/>
                            <w:szCs w:val="15"/>
                            <w:lang w:bidi="he-IL"/>
                          </w:rPr>
                          <w:t>eckel@eckelusa.com</w:t>
                        </w:r>
                      </w:hyperlink>
                    </w:p>
                    <w:p w:rsidR="00AA0141" w:rsidRDefault="00AA0141" w:rsidP="00AA0141"/>
                  </w:txbxContent>
                </v:textbox>
              </v:shape>
              <w10:wrap anchorx="margin"/>
            </v:group>
          </w:pict>
        </mc:Fallback>
      </mc:AlternateContent>
    </w:r>
  </w:p>
  <w:p w:rsidR="00A325EF" w:rsidRDefault="00A325EF" w:rsidP="00F9442D">
    <w:pPr>
      <w:pStyle w:val="Header"/>
      <w:rPr>
        <w:b/>
      </w:rPr>
    </w:pPr>
  </w:p>
  <w:p w:rsidR="00A325EF" w:rsidRPr="00E66B0B" w:rsidRDefault="00A325EF" w:rsidP="00F9442D">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80D58"/>
    <w:multiLevelType w:val="hybridMultilevel"/>
    <w:tmpl w:val="5C000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7FC7D29"/>
    <w:multiLevelType w:val="hybridMultilevel"/>
    <w:tmpl w:val="C1F2E42A"/>
    <w:lvl w:ilvl="0" w:tplc="76726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A93D92"/>
    <w:multiLevelType w:val="multilevel"/>
    <w:tmpl w:val="9CF2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thew Windt">
    <w15:presenceInfo w15:providerId="AD" w15:userId="S-1-5-21-784883311-3183406608-4182757991-32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F99"/>
    <w:rsid w:val="000004C0"/>
    <w:rsid w:val="00002090"/>
    <w:rsid w:val="00005832"/>
    <w:rsid w:val="000074AA"/>
    <w:rsid w:val="000152DA"/>
    <w:rsid w:val="00022C34"/>
    <w:rsid w:val="000241FA"/>
    <w:rsid w:val="00033970"/>
    <w:rsid w:val="00037B07"/>
    <w:rsid w:val="000426A1"/>
    <w:rsid w:val="00065AD3"/>
    <w:rsid w:val="00071808"/>
    <w:rsid w:val="00073A15"/>
    <w:rsid w:val="00077A42"/>
    <w:rsid w:val="00080DAD"/>
    <w:rsid w:val="00095E9C"/>
    <w:rsid w:val="00096625"/>
    <w:rsid w:val="00097B99"/>
    <w:rsid w:val="000A16E7"/>
    <w:rsid w:val="000A1AE5"/>
    <w:rsid w:val="000A22FC"/>
    <w:rsid w:val="000A4280"/>
    <w:rsid w:val="000A79C9"/>
    <w:rsid w:val="000B5208"/>
    <w:rsid w:val="000B72FF"/>
    <w:rsid w:val="000C10A0"/>
    <w:rsid w:val="000C2395"/>
    <w:rsid w:val="000C6164"/>
    <w:rsid w:val="000D3C94"/>
    <w:rsid w:val="000E0D39"/>
    <w:rsid w:val="000E47D7"/>
    <w:rsid w:val="000F27B7"/>
    <w:rsid w:val="000F3286"/>
    <w:rsid w:val="00100E5E"/>
    <w:rsid w:val="001057E1"/>
    <w:rsid w:val="00125757"/>
    <w:rsid w:val="0013485C"/>
    <w:rsid w:val="0014163E"/>
    <w:rsid w:val="00144C4E"/>
    <w:rsid w:val="0014728A"/>
    <w:rsid w:val="00153251"/>
    <w:rsid w:val="00156CB0"/>
    <w:rsid w:val="00156E81"/>
    <w:rsid w:val="0017120F"/>
    <w:rsid w:val="00171409"/>
    <w:rsid w:val="00180675"/>
    <w:rsid w:val="001869A9"/>
    <w:rsid w:val="00195F57"/>
    <w:rsid w:val="001A053D"/>
    <w:rsid w:val="001B094A"/>
    <w:rsid w:val="001B7A16"/>
    <w:rsid w:val="001C7A30"/>
    <w:rsid w:val="001D6894"/>
    <w:rsid w:val="001E139F"/>
    <w:rsid w:val="001E5932"/>
    <w:rsid w:val="001F118B"/>
    <w:rsid w:val="00206827"/>
    <w:rsid w:val="00211D4D"/>
    <w:rsid w:val="002222B9"/>
    <w:rsid w:val="00223E4C"/>
    <w:rsid w:val="002246CD"/>
    <w:rsid w:val="002271AA"/>
    <w:rsid w:val="002302C1"/>
    <w:rsid w:val="00240BC5"/>
    <w:rsid w:val="00242CB3"/>
    <w:rsid w:val="00243E84"/>
    <w:rsid w:val="00245F70"/>
    <w:rsid w:val="002461C1"/>
    <w:rsid w:val="00246E4F"/>
    <w:rsid w:val="002509E0"/>
    <w:rsid w:val="0025178C"/>
    <w:rsid w:val="00256E40"/>
    <w:rsid w:val="0026128D"/>
    <w:rsid w:val="00264046"/>
    <w:rsid w:val="00267CF5"/>
    <w:rsid w:val="002813B7"/>
    <w:rsid w:val="00284CD5"/>
    <w:rsid w:val="002852DA"/>
    <w:rsid w:val="002B08B8"/>
    <w:rsid w:val="002B1766"/>
    <w:rsid w:val="002C186D"/>
    <w:rsid w:val="002D1331"/>
    <w:rsid w:val="002F10AF"/>
    <w:rsid w:val="002F388C"/>
    <w:rsid w:val="002F71A2"/>
    <w:rsid w:val="003035C1"/>
    <w:rsid w:val="003044F2"/>
    <w:rsid w:val="00304FA7"/>
    <w:rsid w:val="003069AC"/>
    <w:rsid w:val="00313E4E"/>
    <w:rsid w:val="00323E48"/>
    <w:rsid w:val="003279A6"/>
    <w:rsid w:val="00327F58"/>
    <w:rsid w:val="00331FC1"/>
    <w:rsid w:val="00333675"/>
    <w:rsid w:val="00335CFA"/>
    <w:rsid w:val="00337AC5"/>
    <w:rsid w:val="003507A4"/>
    <w:rsid w:val="00351806"/>
    <w:rsid w:val="003549D0"/>
    <w:rsid w:val="00355BA7"/>
    <w:rsid w:val="00375BBD"/>
    <w:rsid w:val="0038044B"/>
    <w:rsid w:val="0038070B"/>
    <w:rsid w:val="003932B6"/>
    <w:rsid w:val="003947AF"/>
    <w:rsid w:val="003A007B"/>
    <w:rsid w:val="003A3FFC"/>
    <w:rsid w:val="003A63F6"/>
    <w:rsid w:val="003B668E"/>
    <w:rsid w:val="003B6B7E"/>
    <w:rsid w:val="003B72FD"/>
    <w:rsid w:val="003D104B"/>
    <w:rsid w:val="003D14FC"/>
    <w:rsid w:val="003D2DDD"/>
    <w:rsid w:val="003D384D"/>
    <w:rsid w:val="003D52A0"/>
    <w:rsid w:val="003F0CFC"/>
    <w:rsid w:val="003F179E"/>
    <w:rsid w:val="004007B1"/>
    <w:rsid w:val="00400DA0"/>
    <w:rsid w:val="004021E7"/>
    <w:rsid w:val="00407226"/>
    <w:rsid w:val="00417B37"/>
    <w:rsid w:val="00420676"/>
    <w:rsid w:val="00422226"/>
    <w:rsid w:val="004242CD"/>
    <w:rsid w:val="004334B9"/>
    <w:rsid w:val="004460CC"/>
    <w:rsid w:val="00454994"/>
    <w:rsid w:val="00456FB1"/>
    <w:rsid w:val="00457574"/>
    <w:rsid w:val="00461A4C"/>
    <w:rsid w:val="0046251A"/>
    <w:rsid w:val="00463AD2"/>
    <w:rsid w:val="00471D52"/>
    <w:rsid w:val="004735FB"/>
    <w:rsid w:val="00474C66"/>
    <w:rsid w:val="00481578"/>
    <w:rsid w:val="00491EFB"/>
    <w:rsid w:val="00495504"/>
    <w:rsid w:val="004A1D3B"/>
    <w:rsid w:val="004A494F"/>
    <w:rsid w:val="004B076C"/>
    <w:rsid w:val="004B22E6"/>
    <w:rsid w:val="004B5714"/>
    <w:rsid w:val="004B5AA3"/>
    <w:rsid w:val="004C3482"/>
    <w:rsid w:val="004D1882"/>
    <w:rsid w:val="004D5CAC"/>
    <w:rsid w:val="004F1132"/>
    <w:rsid w:val="00505170"/>
    <w:rsid w:val="00506EB6"/>
    <w:rsid w:val="005077F9"/>
    <w:rsid w:val="005231F8"/>
    <w:rsid w:val="00523EEE"/>
    <w:rsid w:val="0052447D"/>
    <w:rsid w:val="00526F9B"/>
    <w:rsid w:val="005272F8"/>
    <w:rsid w:val="0053390A"/>
    <w:rsid w:val="0053588B"/>
    <w:rsid w:val="00544CF1"/>
    <w:rsid w:val="005551C0"/>
    <w:rsid w:val="00555459"/>
    <w:rsid w:val="00561E9C"/>
    <w:rsid w:val="005636C9"/>
    <w:rsid w:val="00571F3B"/>
    <w:rsid w:val="00576F50"/>
    <w:rsid w:val="00584974"/>
    <w:rsid w:val="00584D3F"/>
    <w:rsid w:val="00591676"/>
    <w:rsid w:val="005A2661"/>
    <w:rsid w:val="005A37C7"/>
    <w:rsid w:val="005A6991"/>
    <w:rsid w:val="005B1CF7"/>
    <w:rsid w:val="005C23B3"/>
    <w:rsid w:val="005C3D82"/>
    <w:rsid w:val="005D3536"/>
    <w:rsid w:val="005D52EC"/>
    <w:rsid w:val="005D60B0"/>
    <w:rsid w:val="005E55BA"/>
    <w:rsid w:val="005F140C"/>
    <w:rsid w:val="005F5C74"/>
    <w:rsid w:val="005F5DE3"/>
    <w:rsid w:val="005F7A52"/>
    <w:rsid w:val="00602AA9"/>
    <w:rsid w:val="00603D1B"/>
    <w:rsid w:val="006064D3"/>
    <w:rsid w:val="0061078B"/>
    <w:rsid w:val="00610F8A"/>
    <w:rsid w:val="00616587"/>
    <w:rsid w:val="00633528"/>
    <w:rsid w:val="00633E7B"/>
    <w:rsid w:val="006378E3"/>
    <w:rsid w:val="00641BF8"/>
    <w:rsid w:val="00653E54"/>
    <w:rsid w:val="00667CB2"/>
    <w:rsid w:val="00677027"/>
    <w:rsid w:val="0068770E"/>
    <w:rsid w:val="0069192B"/>
    <w:rsid w:val="00693703"/>
    <w:rsid w:val="006B033D"/>
    <w:rsid w:val="006B3AB4"/>
    <w:rsid w:val="006B5845"/>
    <w:rsid w:val="006C27ED"/>
    <w:rsid w:val="006D44CF"/>
    <w:rsid w:val="006E5C1A"/>
    <w:rsid w:val="006E6705"/>
    <w:rsid w:val="006E6A45"/>
    <w:rsid w:val="007000BA"/>
    <w:rsid w:val="00703E88"/>
    <w:rsid w:val="00705F5A"/>
    <w:rsid w:val="007066BF"/>
    <w:rsid w:val="007140CD"/>
    <w:rsid w:val="00715B55"/>
    <w:rsid w:val="0071623B"/>
    <w:rsid w:val="0071631F"/>
    <w:rsid w:val="0072585B"/>
    <w:rsid w:val="007270E1"/>
    <w:rsid w:val="00737B13"/>
    <w:rsid w:val="00754C74"/>
    <w:rsid w:val="0075739C"/>
    <w:rsid w:val="00757D36"/>
    <w:rsid w:val="00771E2D"/>
    <w:rsid w:val="007726F6"/>
    <w:rsid w:val="0077707A"/>
    <w:rsid w:val="00784646"/>
    <w:rsid w:val="00787257"/>
    <w:rsid w:val="0079045B"/>
    <w:rsid w:val="00795D7E"/>
    <w:rsid w:val="0079678D"/>
    <w:rsid w:val="007A2CF7"/>
    <w:rsid w:val="007A3D35"/>
    <w:rsid w:val="007B028E"/>
    <w:rsid w:val="007B12E2"/>
    <w:rsid w:val="007B744B"/>
    <w:rsid w:val="007C1CC1"/>
    <w:rsid w:val="007C2466"/>
    <w:rsid w:val="007D47A1"/>
    <w:rsid w:val="007F1C8A"/>
    <w:rsid w:val="007F3FB8"/>
    <w:rsid w:val="007F5721"/>
    <w:rsid w:val="00803FE9"/>
    <w:rsid w:val="00820885"/>
    <w:rsid w:val="00826B7D"/>
    <w:rsid w:val="00841BBB"/>
    <w:rsid w:val="00843B98"/>
    <w:rsid w:val="008548D2"/>
    <w:rsid w:val="00854DC3"/>
    <w:rsid w:val="00866E36"/>
    <w:rsid w:val="00873F99"/>
    <w:rsid w:val="00876E8A"/>
    <w:rsid w:val="008821EE"/>
    <w:rsid w:val="0088395A"/>
    <w:rsid w:val="00883A2B"/>
    <w:rsid w:val="008964B8"/>
    <w:rsid w:val="008A257E"/>
    <w:rsid w:val="008A4571"/>
    <w:rsid w:val="008A6182"/>
    <w:rsid w:val="008A6257"/>
    <w:rsid w:val="008B5B4D"/>
    <w:rsid w:val="008C084E"/>
    <w:rsid w:val="008C0E3C"/>
    <w:rsid w:val="008D1009"/>
    <w:rsid w:val="008D538C"/>
    <w:rsid w:val="008D569F"/>
    <w:rsid w:val="008D747D"/>
    <w:rsid w:val="008E53F1"/>
    <w:rsid w:val="008F0B97"/>
    <w:rsid w:val="008F1833"/>
    <w:rsid w:val="008F2F3B"/>
    <w:rsid w:val="00900E2B"/>
    <w:rsid w:val="009036A3"/>
    <w:rsid w:val="00906150"/>
    <w:rsid w:val="00917B2E"/>
    <w:rsid w:val="00920DEB"/>
    <w:rsid w:val="00923A5E"/>
    <w:rsid w:val="0092472E"/>
    <w:rsid w:val="00926BD9"/>
    <w:rsid w:val="00931713"/>
    <w:rsid w:val="00935CA9"/>
    <w:rsid w:val="00941DB1"/>
    <w:rsid w:val="00945DBF"/>
    <w:rsid w:val="0095244F"/>
    <w:rsid w:val="00955A85"/>
    <w:rsid w:val="009718AB"/>
    <w:rsid w:val="00972589"/>
    <w:rsid w:val="00972A80"/>
    <w:rsid w:val="00987C78"/>
    <w:rsid w:val="00991781"/>
    <w:rsid w:val="009A37FB"/>
    <w:rsid w:val="009A47B2"/>
    <w:rsid w:val="009A569F"/>
    <w:rsid w:val="009B41A3"/>
    <w:rsid w:val="009B5D73"/>
    <w:rsid w:val="009C30FD"/>
    <w:rsid w:val="009C6478"/>
    <w:rsid w:val="009D589B"/>
    <w:rsid w:val="009D742D"/>
    <w:rsid w:val="009E21F7"/>
    <w:rsid w:val="009E3F26"/>
    <w:rsid w:val="009E419D"/>
    <w:rsid w:val="009E47F2"/>
    <w:rsid w:val="009F60CB"/>
    <w:rsid w:val="009F6F09"/>
    <w:rsid w:val="00A114AA"/>
    <w:rsid w:val="00A14FB6"/>
    <w:rsid w:val="00A157FF"/>
    <w:rsid w:val="00A2318E"/>
    <w:rsid w:val="00A2485B"/>
    <w:rsid w:val="00A25CD1"/>
    <w:rsid w:val="00A325EF"/>
    <w:rsid w:val="00A33A81"/>
    <w:rsid w:val="00A47D56"/>
    <w:rsid w:val="00A55B74"/>
    <w:rsid w:val="00A56A91"/>
    <w:rsid w:val="00A61481"/>
    <w:rsid w:val="00A675F8"/>
    <w:rsid w:val="00A7045C"/>
    <w:rsid w:val="00A735F0"/>
    <w:rsid w:val="00A80532"/>
    <w:rsid w:val="00A81C04"/>
    <w:rsid w:val="00A87D6E"/>
    <w:rsid w:val="00A90695"/>
    <w:rsid w:val="00A90D32"/>
    <w:rsid w:val="00A95C9C"/>
    <w:rsid w:val="00A9618C"/>
    <w:rsid w:val="00A97E59"/>
    <w:rsid w:val="00AA0141"/>
    <w:rsid w:val="00AA05E4"/>
    <w:rsid w:val="00AA1864"/>
    <w:rsid w:val="00AA3244"/>
    <w:rsid w:val="00AA5B74"/>
    <w:rsid w:val="00AA5F37"/>
    <w:rsid w:val="00AA6308"/>
    <w:rsid w:val="00AB018A"/>
    <w:rsid w:val="00AB399D"/>
    <w:rsid w:val="00AB44FB"/>
    <w:rsid w:val="00AB5EE7"/>
    <w:rsid w:val="00AC058C"/>
    <w:rsid w:val="00AC142B"/>
    <w:rsid w:val="00AC29C0"/>
    <w:rsid w:val="00AC3913"/>
    <w:rsid w:val="00AC6541"/>
    <w:rsid w:val="00AD09DB"/>
    <w:rsid w:val="00AD1278"/>
    <w:rsid w:val="00AD4468"/>
    <w:rsid w:val="00AD5DD6"/>
    <w:rsid w:val="00AD6BD7"/>
    <w:rsid w:val="00AE483B"/>
    <w:rsid w:val="00AE4C41"/>
    <w:rsid w:val="00AE5E3D"/>
    <w:rsid w:val="00AE6DEE"/>
    <w:rsid w:val="00AF17A9"/>
    <w:rsid w:val="00AF4023"/>
    <w:rsid w:val="00B03B7B"/>
    <w:rsid w:val="00B0496D"/>
    <w:rsid w:val="00B05F7C"/>
    <w:rsid w:val="00B06116"/>
    <w:rsid w:val="00B066F2"/>
    <w:rsid w:val="00B15204"/>
    <w:rsid w:val="00B208BE"/>
    <w:rsid w:val="00B21F74"/>
    <w:rsid w:val="00B2539E"/>
    <w:rsid w:val="00B26471"/>
    <w:rsid w:val="00B42626"/>
    <w:rsid w:val="00B50B3C"/>
    <w:rsid w:val="00B51B45"/>
    <w:rsid w:val="00B5432D"/>
    <w:rsid w:val="00B629BE"/>
    <w:rsid w:val="00B87D6C"/>
    <w:rsid w:val="00B9021D"/>
    <w:rsid w:val="00B90B8E"/>
    <w:rsid w:val="00B93A94"/>
    <w:rsid w:val="00B971D2"/>
    <w:rsid w:val="00BA2BB5"/>
    <w:rsid w:val="00BA3EB6"/>
    <w:rsid w:val="00BB11E9"/>
    <w:rsid w:val="00BC0002"/>
    <w:rsid w:val="00BC49B9"/>
    <w:rsid w:val="00BC57F3"/>
    <w:rsid w:val="00BD4E5A"/>
    <w:rsid w:val="00BD5104"/>
    <w:rsid w:val="00BD63C8"/>
    <w:rsid w:val="00BE2C9E"/>
    <w:rsid w:val="00BF05C1"/>
    <w:rsid w:val="00BF57B4"/>
    <w:rsid w:val="00C050B7"/>
    <w:rsid w:val="00C074E9"/>
    <w:rsid w:val="00C172E0"/>
    <w:rsid w:val="00C207C8"/>
    <w:rsid w:val="00C20825"/>
    <w:rsid w:val="00C314D5"/>
    <w:rsid w:val="00C406D5"/>
    <w:rsid w:val="00C50245"/>
    <w:rsid w:val="00C61A0E"/>
    <w:rsid w:val="00C65267"/>
    <w:rsid w:val="00C74D15"/>
    <w:rsid w:val="00C81782"/>
    <w:rsid w:val="00C93992"/>
    <w:rsid w:val="00C962BC"/>
    <w:rsid w:val="00CB0CA7"/>
    <w:rsid w:val="00CC06F6"/>
    <w:rsid w:val="00CC2543"/>
    <w:rsid w:val="00CD1895"/>
    <w:rsid w:val="00CD445F"/>
    <w:rsid w:val="00CD572E"/>
    <w:rsid w:val="00CD6AE0"/>
    <w:rsid w:val="00CE0186"/>
    <w:rsid w:val="00CE23F3"/>
    <w:rsid w:val="00CE36B5"/>
    <w:rsid w:val="00CE5D90"/>
    <w:rsid w:val="00CF7CDD"/>
    <w:rsid w:val="00D04C67"/>
    <w:rsid w:val="00D20C9D"/>
    <w:rsid w:val="00D22036"/>
    <w:rsid w:val="00D23006"/>
    <w:rsid w:val="00D23AF2"/>
    <w:rsid w:val="00D245C6"/>
    <w:rsid w:val="00D30339"/>
    <w:rsid w:val="00D346AF"/>
    <w:rsid w:val="00D5165F"/>
    <w:rsid w:val="00D52A7A"/>
    <w:rsid w:val="00D56DEE"/>
    <w:rsid w:val="00D60E56"/>
    <w:rsid w:val="00D71DC8"/>
    <w:rsid w:val="00D9446E"/>
    <w:rsid w:val="00DA669A"/>
    <w:rsid w:val="00DA6B3C"/>
    <w:rsid w:val="00DA7C14"/>
    <w:rsid w:val="00DC67F3"/>
    <w:rsid w:val="00DC7C20"/>
    <w:rsid w:val="00DD18D5"/>
    <w:rsid w:val="00DD2F8E"/>
    <w:rsid w:val="00DD6ED0"/>
    <w:rsid w:val="00DD6F88"/>
    <w:rsid w:val="00DD7134"/>
    <w:rsid w:val="00DF36E5"/>
    <w:rsid w:val="00DF3DAC"/>
    <w:rsid w:val="00E02982"/>
    <w:rsid w:val="00E0468A"/>
    <w:rsid w:val="00E10197"/>
    <w:rsid w:val="00E1598B"/>
    <w:rsid w:val="00E16667"/>
    <w:rsid w:val="00E20566"/>
    <w:rsid w:val="00E27E14"/>
    <w:rsid w:val="00E40D50"/>
    <w:rsid w:val="00E42474"/>
    <w:rsid w:val="00E53367"/>
    <w:rsid w:val="00E57B85"/>
    <w:rsid w:val="00E62AF3"/>
    <w:rsid w:val="00E65053"/>
    <w:rsid w:val="00E6559C"/>
    <w:rsid w:val="00E65B87"/>
    <w:rsid w:val="00E6728B"/>
    <w:rsid w:val="00E73DCF"/>
    <w:rsid w:val="00E76AB6"/>
    <w:rsid w:val="00E922AB"/>
    <w:rsid w:val="00E92479"/>
    <w:rsid w:val="00E95250"/>
    <w:rsid w:val="00EA24E0"/>
    <w:rsid w:val="00EA36F3"/>
    <w:rsid w:val="00EB127D"/>
    <w:rsid w:val="00EB6361"/>
    <w:rsid w:val="00EC2DF5"/>
    <w:rsid w:val="00ED54A9"/>
    <w:rsid w:val="00EE0F3D"/>
    <w:rsid w:val="00EE3603"/>
    <w:rsid w:val="00EF4040"/>
    <w:rsid w:val="00F00F6A"/>
    <w:rsid w:val="00F0555A"/>
    <w:rsid w:val="00F11C58"/>
    <w:rsid w:val="00F13870"/>
    <w:rsid w:val="00F1505C"/>
    <w:rsid w:val="00F16520"/>
    <w:rsid w:val="00F17E26"/>
    <w:rsid w:val="00F26BCA"/>
    <w:rsid w:val="00F271D2"/>
    <w:rsid w:val="00F30B21"/>
    <w:rsid w:val="00F344BD"/>
    <w:rsid w:val="00F35D95"/>
    <w:rsid w:val="00F369C6"/>
    <w:rsid w:val="00F40696"/>
    <w:rsid w:val="00F453D4"/>
    <w:rsid w:val="00F546CF"/>
    <w:rsid w:val="00F55D73"/>
    <w:rsid w:val="00F6295C"/>
    <w:rsid w:val="00F644DB"/>
    <w:rsid w:val="00F667EF"/>
    <w:rsid w:val="00F70161"/>
    <w:rsid w:val="00F71B38"/>
    <w:rsid w:val="00F7433A"/>
    <w:rsid w:val="00F854B9"/>
    <w:rsid w:val="00F871FB"/>
    <w:rsid w:val="00F93F93"/>
    <w:rsid w:val="00F9442D"/>
    <w:rsid w:val="00F952E5"/>
    <w:rsid w:val="00FA62CF"/>
    <w:rsid w:val="00FA6DC3"/>
    <w:rsid w:val="00FC32C2"/>
    <w:rsid w:val="00FD163E"/>
    <w:rsid w:val="00FE3290"/>
    <w:rsid w:val="00FE672E"/>
    <w:rsid w:val="00FF7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1">
    <w:name w:val="Table Style1"/>
    <w:basedOn w:val="TableClassic2"/>
    <w:rsid w:val="00071808"/>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rsid w:val="0007180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rsid w:val="00F9442D"/>
    <w:pPr>
      <w:tabs>
        <w:tab w:val="center" w:pos="4320"/>
        <w:tab w:val="right" w:pos="8640"/>
      </w:tabs>
    </w:pPr>
  </w:style>
  <w:style w:type="paragraph" w:styleId="Footer">
    <w:name w:val="footer"/>
    <w:basedOn w:val="Normal"/>
    <w:rsid w:val="00F9442D"/>
    <w:pPr>
      <w:tabs>
        <w:tab w:val="center" w:pos="4320"/>
        <w:tab w:val="right" w:pos="8640"/>
      </w:tabs>
    </w:pPr>
  </w:style>
  <w:style w:type="paragraph" w:customStyle="1" w:styleId="Style">
    <w:name w:val="Style"/>
    <w:rsid w:val="00F9442D"/>
    <w:pPr>
      <w:widowControl w:val="0"/>
      <w:autoSpaceDE w:val="0"/>
      <w:autoSpaceDN w:val="0"/>
      <w:adjustRightInd w:val="0"/>
    </w:pPr>
    <w:rPr>
      <w:rFonts w:ascii="Arial" w:hAnsi="Arial" w:cs="Arial"/>
      <w:sz w:val="24"/>
      <w:szCs w:val="24"/>
    </w:rPr>
  </w:style>
  <w:style w:type="character" w:styleId="Hyperlink">
    <w:name w:val="Hyperlink"/>
    <w:basedOn w:val="DefaultParagraphFont"/>
    <w:uiPriority w:val="99"/>
    <w:rsid w:val="00923A5E"/>
    <w:rPr>
      <w:color w:val="0000FF" w:themeColor="hyperlink"/>
      <w:u w:val="single"/>
    </w:rPr>
  </w:style>
  <w:style w:type="paragraph" w:styleId="BalloonText">
    <w:name w:val="Balloon Text"/>
    <w:basedOn w:val="Normal"/>
    <w:link w:val="BalloonTextChar"/>
    <w:rsid w:val="008964B8"/>
    <w:rPr>
      <w:rFonts w:ascii="Tahoma" w:hAnsi="Tahoma" w:cs="Tahoma"/>
      <w:sz w:val="16"/>
      <w:szCs w:val="16"/>
    </w:rPr>
  </w:style>
  <w:style w:type="character" w:customStyle="1" w:styleId="BalloonTextChar">
    <w:name w:val="Balloon Text Char"/>
    <w:basedOn w:val="DefaultParagraphFont"/>
    <w:link w:val="BalloonText"/>
    <w:rsid w:val="008964B8"/>
    <w:rPr>
      <w:rFonts w:ascii="Tahoma" w:hAnsi="Tahoma" w:cs="Tahoma"/>
      <w:sz w:val="16"/>
      <w:szCs w:val="16"/>
    </w:rPr>
  </w:style>
  <w:style w:type="character" w:customStyle="1" w:styleId="definition">
    <w:name w:val="definition"/>
    <w:basedOn w:val="DefaultParagraphFont"/>
    <w:rsid w:val="004B22E6"/>
  </w:style>
  <w:style w:type="paragraph" w:styleId="ListParagraph">
    <w:name w:val="List Paragraph"/>
    <w:basedOn w:val="Normal"/>
    <w:uiPriority w:val="34"/>
    <w:qFormat/>
    <w:rsid w:val="00523EEE"/>
    <w:pPr>
      <w:ind w:left="720"/>
    </w:pPr>
    <w:rPr>
      <w:rFonts w:ascii="Calibri" w:eastAsiaTheme="minorHAnsi" w:hAnsi="Calibri"/>
      <w:sz w:val="22"/>
      <w:szCs w:val="22"/>
    </w:rPr>
  </w:style>
  <w:style w:type="paragraph" w:styleId="NormalWeb">
    <w:name w:val="Normal (Web)"/>
    <w:basedOn w:val="Normal"/>
    <w:uiPriority w:val="99"/>
    <w:semiHidden/>
    <w:unhideWhenUsed/>
    <w:rsid w:val="008C0E3C"/>
    <w:rPr>
      <w:rFonts w:eastAsiaTheme="minorHAnsi"/>
    </w:rPr>
  </w:style>
  <w:style w:type="paragraph" w:styleId="Revision">
    <w:name w:val="Revision"/>
    <w:hidden/>
    <w:uiPriority w:val="99"/>
    <w:semiHidden/>
    <w:rsid w:val="004D188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1">
    <w:name w:val="Table Style1"/>
    <w:basedOn w:val="TableClassic2"/>
    <w:rsid w:val="00071808"/>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rsid w:val="0007180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rsid w:val="00F9442D"/>
    <w:pPr>
      <w:tabs>
        <w:tab w:val="center" w:pos="4320"/>
        <w:tab w:val="right" w:pos="8640"/>
      </w:tabs>
    </w:pPr>
  </w:style>
  <w:style w:type="paragraph" w:styleId="Footer">
    <w:name w:val="footer"/>
    <w:basedOn w:val="Normal"/>
    <w:rsid w:val="00F9442D"/>
    <w:pPr>
      <w:tabs>
        <w:tab w:val="center" w:pos="4320"/>
        <w:tab w:val="right" w:pos="8640"/>
      </w:tabs>
    </w:pPr>
  </w:style>
  <w:style w:type="paragraph" w:customStyle="1" w:styleId="Style">
    <w:name w:val="Style"/>
    <w:rsid w:val="00F9442D"/>
    <w:pPr>
      <w:widowControl w:val="0"/>
      <w:autoSpaceDE w:val="0"/>
      <w:autoSpaceDN w:val="0"/>
      <w:adjustRightInd w:val="0"/>
    </w:pPr>
    <w:rPr>
      <w:rFonts w:ascii="Arial" w:hAnsi="Arial" w:cs="Arial"/>
      <w:sz w:val="24"/>
      <w:szCs w:val="24"/>
    </w:rPr>
  </w:style>
  <w:style w:type="character" w:styleId="Hyperlink">
    <w:name w:val="Hyperlink"/>
    <w:basedOn w:val="DefaultParagraphFont"/>
    <w:uiPriority w:val="99"/>
    <w:rsid w:val="00923A5E"/>
    <w:rPr>
      <w:color w:val="0000FF" w:themeColor="hyperlink"/>
      <w:u w:val="single"/>
    </w:rPr>
  </w:style>
  <w:style w:type="paragraph" w:styleId="BalloonText">
    <w:name w:val="Balloon Text"/>
    <w:basedOn w:val="Normal"/>
    <w:link w:val="BalloonTextChar"/>
    <w:rsid w:val="008964B8"/>
    <w:rPr>
      <w:rFonts w:ascii="Tahoma" w:hAnsi="Tahoma" w:cs="Tahoma"/>
      <w:sz w:val="16"/>
      <w:szCs w:val="16"/>
    </w:rPr>
  </w:style>
  <w:style w:type="character" w:customStyle="1" w:styleId="BalloonTextChar">
    <w:name w:val="Balloon Text Char"/>
    <w:basedOn w:val="DefaultParagraphFont"/>
    <w:link w:val="BalloonText"/>
    <w:rsid w:val="008964B8"/>
    <w:rPr>
      <w:rFonts w:ascii="Tahoma" w:hAnsi="Tahoma" w:cs="Tahoma"/>
      <w:sz w:val="16"/>
      <w:szCs w:val="16"/>
    </w:rPr>
  </w:style>
  <w:style w:type="character" w:customStyle="1" w:styleId="definition">
    <w:name w:val="definition"/>
    <w:basedOn w:val="DefaultParagraphFont"/>
    <w:rsid w:val="004B22E6"/>
  </w:style>
  <w:style w:type="paragraph" w:styleId="ListParagraph">
    <w:name w:val="List Paragraph"/>
    <w:basedOn w:val="Normal"/>
    <w:uiPriority w:val="34"/>
    <w:qFormat/>
    <w:rsid w:val="00523EEE"/>
    <w:pPr>
      <w:ind w:left="720"/>
    </w:pPr>
    <w:rPr>
      <w:rFonts w:ascii="Calibri" w:eastAsiaTheme="minorHAnsi" w:hAnsi="Calibri"/>
      <w:sz w:val="22"/>
      <w:szCs w:val="22"/>
    </w:rPr>
  </w:style>
  <w:style w:type="paragraph" w:styleId="NormalWeb">
    <w:name w:val="Normal (Web)"/>
    <w:basedOn w:val="Normal"/>
    <w:uiPriority w:val="99"/>
    <w:semiHidden/>
    <w:unhideWhenUsed/>
    <w:rsid w:val="008C0E3C"/>
    <w:rPr>
      <w:rFonts w:eastAsiaTheme="minorHAnsi"/>
    </w:rPr>
  </w:style>
  <w:style w:type="paragraph" w:styleId="Revision">
    <w:name w:val="Revision"/>
    <w:hidden/>
    <w:uiPriority w:val="99"/>
    <w:semiHidden/>
    <w:rsid w:val="004D18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5186">
      <w:bodyDiv w:val="1"/>
      <w:marLeft w:val="0"/>
      <w:marRight w:val="0"/>
      <w:marTop w:val="0"/>
      <w:marBottom w:val="0"/>
      <w:divBdr>
        <w:top w:val="none" w:sz="0" w:space="0" w:color="auto"/>
        <w:left w:val="none" w:sz="0" w:space="0" w:color="auto"/>
        <w:bottom w:val="none" w:sz="0" w:space="0" w:color="auto"/>
        <w:right w:val="none" w:sz="0" w:space="0" w:color="auto"/>
      </w:divBdr>
    </w:div>
    <w:div w:id="116877951">
      <w:bodyDiv w:val="1"/>
      <w:marLeft w:val="0"/>
      <w:marRight w:val="0"/>
      <w:marTop w:val="0"/>
      <w:marBottom w:val="0"/>
      <w:divBdr>
        <w:top w:val="none" w:sz="0" w:space="0" w:color="auto"/>
        <w:left w:val="none" w:sz="0" w:space="0" w:color="auto"/>
        <w:bottom w:val="none" w:sz="0" w:space="0" w:color="auto"/>
        <w:right w:val="none" w:sz="0" w:space="0" w:color="auto"/>
      </w:divBdr>
      <w:divsChild>
        <w:div w:id="349643530">
          <w:marLeft w:val="0"/>
          <w:marRight w:val="0"/>
          <w:marTop w:val="0"/>
          <w:marBottom w:val="0"/>
          <w:divBdr>
            <w:top w:val="none" w:sz="0" w:space="0" w:color="auto"/>
            <w:left w:val="none" w:sz="0" w:space="0" w:color="auto"/>
            <w:bottom w:val="none" w:sz="0" w:space="0" w:color="auto"/>
            <w:right w:val="none" w:sz="0" w:space="0" w:color="auto"/>
          </w:divBdr>
        </w:div>
        <w:div w:id="1420909064">
          <w:marLeft w:val="0"/>
          <w:marRight w:val="0"/>
          <w:marTop w:val="0"/>
          <w:marBottom w:val="0"/>
          <w:divBdr>
            <w:top w:val="none" w:sz="0" w:space="0" w:color="auto"/>
            <w:left w:val="none" w:sz="0" w:space="0" w:color="auto"/>
            <w:bottom w:val="none" w:sz="0" w:space="0" w:color="auto"/>
            <w:right w:val="none" w:sz="0" w:space="0" w:color="auto"/>
          </w:divBdr>
        </w:div>
      </w:divsChild>
    </w:div>
    <w:div w:id="152257508">
      <w:bodyDiv w:val="1"/>
      <w:marLeft w:val="0"/>
      <w:marRight w:val="0"/>
      <w:marTop w:val="0"/>
      <w:marBottom w:val="0"/>
      <w:divBdr>
        <w:top w:val="none" w:sz="0" w:space="0" w:color="auto"/>
        <w:left w:val="none" w:sz="0" w:space="0" w:color="auto"/>
        <w:bottom w:val="none" w:sz="0" w:space="0" w:color="auto"/>
        <w:right w:val="none" w:sz="0" w:space="0" w:color="auto"/>
      </w:divBdr>
    </w:div>
    <w:div w:id="268245352">
      <w:bodyDiv w:val="1"/>
      <w:marLeft w:val="0"/>
      <w:marRight w:val="0"/>
      <w:marTop w:val="0"/>
      <w:marBottom w:val="0"/>
      <w:divBdr>
        <w:top w:val="none" w:sz="0" w:space="0" w:color="auto"/>
        <w:left w:val="none" w:sz="0" w:space="0" w:color="auto"/>
        <w:bottom w:val="none" w:sz="0" w:space="0" w:color="auto"/>
        <w:right w:val="none" w:sz="0" w:space="0" w:color="auto"/>
      </w:divBdr>
    </w:div>
    <w:div w:id="318073365">
      <w:bodyDiv w:val="1"/>
      <w:marLeft w:val="0"/>
      <w:marRight w:val="0"/>
      <w:marTop w:val="0"/>
      <w:marBottom w:val="0"/>
      <w:divBdr>
        <w:top w:val="none" w:sz="0" w:space="0" w:color="auto"/>
        <w:left w:val="none" w:sz="0" w:space="0" w:color="auto"/>
        <w:bottom w:val="none" w:sz="0" w:space="0" w:color="auto"/>
        <w:right w:val="none" w:sz="0" w:space="0" w:color="auto"/>
      </w:divBdr>
      <w:divsChild>
        <w:div w:id="771630277">
          <w:marLeft w:val="0"/>
          <w:marRight w:val="0"/>
          <w:marTop w:val="0"/>
          <w:marBottom w:val="0"/>
          <w:divBdr>
            <w:top w:val="none" w:sz="0" w:space="0" w:color="auto"/>
            <w:left w:val="none" w:sz="0" w:space="0" w:color="auto"/>
            <w:bottom w:val="none" w:sz="0" w:space="0" w:color="auto"/>
            <w:right w:val="none" w:sz="0" w:space="0" w:color="auto"/>
          </w:divBdr>
        </w:div>
        <w:div w:id="815953752">
          <w:marLeft w:val="0"/>
          <w:marRight w:val="0"/>
          <w:marTop w:val="0"/>
          <w:marBottom w:val="0"/>
          <w:divBdr>
            <w:top w:val="none" w:sz="0" w:space="0" w:color="auto"/>
            <w:left w:val="none" w:sz="0" w:space="0" w:color="auto"/>
            <w:bottom w:val="none" w:sz="0" w:space="0" w:color="auto"/>
            <w:right w:val="none" w:sz="0" w:space="0" w:color="auto"/>
          </w:divBdr>
        </w:div>
      </w:divsChild>
    </w:div>
    <w:div w:id="547759625">
      <w:bodyDiv w:val="1"/>
      <w:marLeft w:val="0"/>
      <w:marRight w:val="0"/>
      <w:marTop w:val="0"/>
      <w:marBottom w:val="0"/>
      <w:divBdr>
        <w:top w:val="none" w:sz="0" w:space="0" w:color="auto"/>
        <w:left w:val="none" w:sz="0" w:space="0" w:color="auto"/>
        <w:bottom w:val="none" w:sz="0" w:space="0" w:color="auto"/>
        <w:right w:val="none" w:sz="0" w:space="0" w:color="auto"/>
      </w:divBdr>
    </w:div>
    <w:div w:id="729576582">
      <w:bodyDiv w:val="1"/>
      <w:marLeft w:val="0"/>
      <w:marRight w:val="0"/>
      <w:marTop w:val="0"/>
      <w:marBottom w:val="0"/>
      <w:divBdr>
        <w:top w:val="none" w:sz="0" w:space="0" w:color="auto"/>
        <w:left w:val="none" w:sz="0" w:space="0" w:color="auto"/>
        <w:bottom w:val="none" w:sz="0" w:space="0" w:color="auto"/>
        <w:right w:val="none" w:sz="0" w:space="0" w:color="auto"/>
      </w:divBdr>
    </w:div>
    <w:div w:id="874346230">
      <w:bodyDiv w:val="1"/>
      <w:marLeft w:val="0"/>
      <w:marRight w:val="0"/>
      <w:marTop w:val="0"/>
      <w:marBottom w:val="0"/>
      <w:divBdr>
        <w:top w:val="none" w:sz="0" w:space="0" w:color="auto"/>
        <w:left w:val="none" w:sz="0" w:space="0" w:color="auto"/>
        <w:bottom w:val="none" w:sz="0" w:space="0" w:color="auto"/>
        <w:right w:val="none" w:sz="0" w:space="0" w:color="auto"/>
      </w:divBdr>
    </w:div>
    <w:div w:id="914364594">
      <w:bodyDiv w:val="1"/>
      <w:marLeft w:val="0"/>
      <w:marRight w:val="0"/>
      <w:marTop w:val="0"/>
      <w:marBottom w:val="0"/>
      <w:divBdr>
        <w:top w:val="none" w:sz="0" w:space="0" w:color="auto"/>
        <w:left w:val="none" w:sz="0" w:space="0" w:color="auto"/>
        <w:bottom w:val="none" w:sz="0" w:space="0" w:color="auto"/>
        <w:right w:val="none" w:sz="0" w:space="0" w:color="auto"/>
      </w:divBdr>
    </w:div>
    <w:div w:id="1009716959">
      <w:bodyDiv w:val="1"/>
      <w:marLeft w:val="0"/>
      <w:marRight w:val="0"/>
      <w:marTop w:val="0"/>
      <w:marBottom w:val="0"/>
      <w:divBdr>
        <w:top w:val="none" w:sz="0" w:space="0" w:color="auto"/>
        <w:left w:val="none" w:sz="0" w:space="0" w:color="auto"/>
        <w:bottom w:val="none" w:sz="0" w:space="0" w:color="auto"/>
        <w:right w:val="none" w:sz="0" w:space="0" w:color="auto"/>
      </w:divBdr>
    </w:div>
    <w:div w:id="1021856590">
      <w:bodyDiv w:val="1"/>
      <w:marLeft w:val="0"/>
      <w:marRight w:val="0"/>
      <w:marTop w:val="0"/>
      <w:marBottom w:val="0"/>
      <w:divBdr>
        <w:top w:val="none" w:sz="0" w:space="0" w:color="auto"/>
        <w:left w:val="none" w:sz="0" w:space="0" w:color="auto"/>
        <w:bottom w:val="none" w:sz="0" w:space="0" w:color="auto"/>
        <w:right w:val="none" w:sz="0" w:space="0" w:color="auto"/>
      </w:divBdr>
    </w:div>
    <w:div w:id="1142966015">
      <w:bodyDiv w:val="1"/>
      <w:marLeft w:val="0"/>
      <w:marRight w:val="0"/>
      <w:marTop w:val="0"/>
      <w:marBottom w:val="0"/>
      <w:divBdr>
        <w:top w:val="none" w:sz="0" w:space="0" w:color="auto"/>
        <w:left w:val="none" w:sz="0" w:space="0" w:color="auto"/>
        <w:bottom w:val="none" w:sz="0" w:space="0" w:color="auto"/>
        <w:right w:val="none" w:sz="0" w:space="0" w:color="auto"/>
      </w:divBdr>
    </w:div>
    <w:div w:id="1267930906">
      <w:bodyDiv w:val="1"/>
      <w:marLeft w:val="0"/>
      <w:marRight w:val="0"/>
      <w:marTop w:val="0"/>
      <w:marBottom w:val="0"/>
      <w:divBdr>
        <w:top w:val="none" w:sz="0" w:space="0" w:color="auto"/>
        <w:left w:val="none" w:sz="0" w:space="0" w:color="auto"/>
        <w:bottom w:val="none" w:sz="0" w:space="0" w:color="auto"/>
        <w:right w:val="none" w:sz="0" w:space="0" w:color="auto"/>
      </w:divBdr>
    </w:div>
    <w:div w:id="1928609476">
      <w:bodyDiv w:val="1"/>
      <w:marLeft w:val="0"/>
      <w:marRight w:val="0"/>
      <w:marTop w:val="0"/>
      <w:marBottom w:val="0"/>
      <w:divBdr>
        <w:top w:val="none" w:sz="0" w:space="0" w:color="auto"/>
        <w:left w:val="none" w:sz="0" w:space="0" w:color="auto"/>
        <w:bottom w:val="none" w:sz="0" w:space="0" w:color="auto"/>
        <w:right w:val="none" w:sz="0" w:space="0" w:color="auto"/>
      </w:divBdr>
    </w:div>
    <w:div w:id="2052916948">
      <w:bodyDiv w:val="1"/>
      <w:marLeft w:val="0"/>
      <w:marRight w:val="0"/>
      <w:marTop w:val="0"/>
      <w:marBottom w:val="0"/>
      <w:divBdr>
        <w:top w:val="none" w:sz="0" w:space="0" w:color="auto"/>
        <w:left w:val="none" w:sz="0" w:space="0" w:color="auto"/>
        <w:bottom w:val="none" w:sz="0" w:space="0" w:color="auto"/>
        <w:right w:val="none" w:sz="0" w:space="0" w:color="auto"/>
      </w:divBdr>
    </w:div>
    <w:div w:id="2053453347">
      <w:bodyDiv w:val="1"/>
      <w:marLeft w:val="0"/>
      <w:marRight w:val="0"/>
      <w:marTop w:val="0"/>
      <w:marBottom w:val="0"/>
      <w:divBdr>
        <w:top w:val="none" w:sz="0" w:space="0" w:color="auto"/>
        <w:left w:val="none" w:sz="0" w:space="0" w:color="auto"/>
        <w:bottom w:val="none" w:sz="0" w:space="0" w:color="auto"/>
        <w:right w:val="none" w:sz="0" w:space="0" w:color="auto"/>
      </w:divBdr>
    </w:div>
    <w:div w:id="207323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kullcandy.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6d37iK58HEk" TargetMode="External"/><Relationship Id="rId5" Type="http://schemas.openxmlformats.org/officeDocument/2006/relationships/settings" Target="settings.xml"/><Relationship Id="rId15" Type="http://schemas.openxmlformats.org/officeDocument/2006/relationships/hyperlink" Target="http://www.eckelusa.com" TargetMode="External"/><Relationship Id="rId10" Type="http://schemas.openxmlformats.org/officeDocument/2006/relationships/hyperlink" Target="http://eckelusa.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kullcandy.com/" TargetMode="External"/><Relationship Id="rId14" Type="http://schemas.openxmlformats.org/officeDocument/2006/relationships/hyperlink" Target="mailto:sue@spaceage-media.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eckel@eckelusa.com" TargetMode="External"/><Relationship Id="rId2" Type="http://schemas.openxmlformats.org/officeDocument/2006/relationships/hyperlink" Target="http://www.eckelusa.com" TargetMode="External"/><Relationship Id="rId1" Type="http://schemas.openxmlformats.org/officeDocument/2006/relationships/image" Target="media/image3.jpeg"/><Relationship Id="rId6" Type="http://schemas.openxmlformats.org/officeDocument/2006/relationships/hyperlink" Target="mailto:eckel@eckelusa.com" TargetMode="External"/><Relationship Id="rId5" Type="http://schemas.openxmlformats.org/officeDocument/2006/relationships/hyperlink" Target="http://www.eckelusa.com" TargetMode="External"/><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Desktop\DESK\Main\Eckel%20Canada%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4E5E8-C578-40AA-B584-E986A7EA5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Eckel Canada Letterhead.dot</Template>
  <TotalTime>4</TotalTime>
  <Pages>2</Pages>
  <Words>1049</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7020</CharactersWithSpaces>
  <SharedDoc>false</SharedDoc>
  <HLinks>
    <vt:vector size="6" baseType="variant">
      <vt:variant>
        <vt:i4>196631</vt:i4>
      </vt:variant>
      <vt:variant>
        <vt:i4>0</vt:i4>
      </vt:variant>
      <vt:variant>
        <vt:i4>0</vt:i4>
      </vt:variant>
      <vt:variant>
        <vt:i4>5</vt:i4>
      </vt:variant>
      <vt:variant>
        <vt:lpwstr>http://www.eckel.ca/eckel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6</cp:revision>
  <cp:lastPrinted>2017-06-28T23:38:00Z</cp:lastPrinted>
  <dcterms:created xsi:type="dcterms:W3CDTF">2017-07-12T19:43:00Z</dcterms:created>
  <dcterms:modified xsi:type="dcterms:W3CDTF">2017-07-31T20:51:00Z</dcterms:modified>
</cp:coreProperties>
</file>