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E4C" w:rsidRDefault="00223E4C" w:rsidP="002509E0">
      <w:pPr>
        <w:jc w:val="center"/>
        <w:rPr>
          <w:rFonts w:ascii="Calibri" w:hAnsi="Calibri"/>
          <w:sz w:val="22"/>
          <w:szCs w:val="22"/>
        </w:rPr>
      </w:pPr>
    </w:p>
    <w:p w:rsidR="00D1527F" w:rsidRDefault="004B22E6" w:rsidP="006407FD">
      <w:pPr>
        <w:jc w:val="center"/>
        <w:rPr>
          <w:rFonts w:ascii="Georgia" w:hAnsi="Georgia"/>
          <w:b/>
          <w:sz w:val="28"/>
          <w:szCs w:val="28"/>
        </w:rPr>
      </w:pPr>
      <w:r w:rsidRPr="00223E4C">
        <w:rPr>
          <w:rFonts w:ascii="Georgia" w:hAnsi="Georgia"/>
          <w:b/>
          <w:sz w:val="28"/>
          <w:szCs w:val="28"/>
        </w:rPr>
        <w:t xml:space="preserve">ECKEL </w:t>
      </w:r>
      <w:r w:rsidR="0013131D">
        <w:rPr>
          <w:rFonts w:ascii="Georgia" w:hAnsi="Georgia"/>
          <w:b/>
          <w:sz w:val="28"/>
          <w:szCs w:val="28"/>
        </w:rPr>
        <w:t>ANECHOIC CHAMBER</w:t>
      </w:r>
      <w:r w:rsidR="00D1527F">
        <w:rPr>
          <w:rFonts w:ascii="Georgia" w:hAnsi="Georgia"/>
          <w:b/>
          <w:sz w:val="28"/>
          <w:szCs w:val="28"/>
        </w:rPr>
        <w:t>S</w:t>
      </w:r>
      <w:r w:rsidR="0013131D">
        <w:rPr>
          <w:rFonts w:ascii="Georgia" w:hAnsi="Georgia"/>
          <w:b/>
          <w:sz w:val="28"/>
          <w:szCs w:val="28"/>
        </w:rPr>
        <w:t xml:space="preserve"> HELP</w:t>
      </w:r>
      <w:r w:rsidR="006407FD">
        <w:rPr>
          <w:rFonts w:ascii="Georgia" w:hAnsi="Georgia"/>
          <w:b/>
          <w:sz w:val="28"/>
          <w:szCs w:val="28"/>
        </w:rPr>
        <w:t xml:space="preserve"> WHIRLPOOL</w:t>
      </w:r>
      <w:r w:rsidR="00D1527F">
        <w:rPr>
          <w:rFonts w:ascii="Georgia" w:hAnsi="Georgia"/>
          <w:b/>
          <w:sz w:val="28"/>
          <w:szCs w:val="28"/>
        </w:rPr>
        <w:t xml:space="preserve"> </w:t>
      </w:r>
      <w:r w:rsidR="00B17885">
        <w:rPr>
          <w:rFonts w:ascii="Georgia" w:hAnsi="Georgia"/>
          <w:b/>
          <w:sz w:val="28"/>
          <w:szCs w:val="28"/>
        </w:rPr>
        <w:t>ACHIEVE</w:t>
      </w:r>
    </w:p>
    <w:p w:rsidR="002509E0" w:rsidRPr="00223E4C" w:rsidRDefault="00E27872" w:rsidP="006407FD">
      <w:pPr>
        <w:jc w:val="center"/>
        <w:rPr>
          <w:rFonts w:ascii="Georgia" w:hAnsi="Georgia"/>
          <w:b/>
          <w:sz w:val="28"/>
          <w:szCs w:val="28"/>
        </w:rPr>
      </w:pPr>
      <w:r>
        <w:rPr>
          <w:rFonts w:ascii="Georgia" w:hAnsi="Georgia"/>
          <w:b/>
          <w:sz w:val="28"/>
          <w:szCs w:val="28"/>
        </w:rPr>
        <w:t xml:space="preserve">PERFORMANCE </w:t>
      </w:r>
      <w:r w:rsidR="00B17885">
        <w:rPr>
          <w:rFonts w:ascii="Georgia" w:hAnsi="Georgia"/>
          <w:b/>
          <w:sz w:val="28"/>
          <w:szCs w:val="28"/>
        </w:rPr>
        <w:t>TARGETS FOR</w:t>
      </w:r>
      <w:r w:rsidR="00D1527F">
        <w:rPr>
          <w:rFonts w:ascii="Georgia" w:hAnsi="Georgia"/>
          <w:b/>
          <w:sz w:val="28"/>
          <w:szCs w:val="28"/>
        </w:rPr>
        <w:t xml:space="preserve"> </w:t>
      </w:r>
      <w:r w:rsidR="00CE4DD2">
        <w:rPr>
          <w:rFonts w:ascii="Georgia" w:hAnsi="Georgia"/>
          <w:b/>
          <w:sz w:val="28"/>
          <w:szCs w:val="28"/>
        </w:rPr>
        <w:t xml:space="preserve">ITS </w:t>
      </w:r>
      <w:r w:rsidR="00197AC5">
        <w:rPr>
          <w:rFonts w:ascii="Georgia" w:hAnsi="Georgia"/>
          <w:b/>
          <w:sz w:val="28"/>
          <w:szCs w:val="28"/>
        </w:rPr>
        <w:t>IN-HOME SOLUTIONS</w:t>
      </w:r>
    </w:p>
    <w:p w:rsidR="000D25DA" w:rsidRPr="000F241D" w:rsidRDefault="000D25DA" w:rsidP="004B22E6">
      <w:pPr>
        <w:rPr>
          <w:rFonts w:ascii="Calibri" w:hAnsi="Calibri"/>
          <w:sz w:val="22"/>
          <w:szCs w:val="22"/>
        </w:rPr>
      </w:pPr>
    </w:p>
    <w:p w:rsidR="004B22E6" w:rsidRPr="000F241D" w:rsidRDefault="004B22E6" w:rsidP="004B22E6">
      <w:pPr>
        <w:rPr>
          <w:rFonts w:ascii="Calibri" w:hAnsi="Calibri"/>
          <w:sz w:val="22"/>
          <w:szCs w:val="22"/>
        </w:rPr>
      </w:pPr>
      <w:r w:rsidRPr="000F241D">
        <w:rPr>
          <w:rFonts w:ascii="Calibri" w:hAnsi="Calibri"/>
          <w:b/>
          <w:sz w:val="22"/>
          <w:szCs w:val="22"/>
        </w:rPr>
        <w:t>FOR IMMEDIATE RELEASE:</w:t>
      </w:r>
      <w:r w:rsidRPr="000F241D">
        <w:rPr>
          <w:rFonts w:ascii="Calibri" w:hAnsi="Calibri"/>
          <w:sz w:val="22"/>
          <w:szCs w:val="22"/>
        </w:rPr>
        <w:t xml:space="preserve"> </w:t>
      </w:r>
      <w:r w:rsidR="00E91004">
        <w:rPr>
          <w:rFonts w:ascii="Calibri" w:hAnsi="Calibri"/>
          <w:sz w:val="22"/>
          <w:szCs w:val="22"/>
        </w:rPr>
        <w:t>May 27</w:t>
      </w:r>
      <w:r w:rsidR="007229C4" w:rsidRPr="000F241D">
        <w:rPr>
          <w:rFonts w:ascii="Calibri" w:hAnsi="Calibri"/>
          <w:sz w:val="22"/>
          <w:szCs w:val="22"/>
        </w:rPr>
        <w:t>, 2015</w:t>
      </w:r>
    </w:p>
    <w:p w:rsidR="004B22E6" w:rsidRPr="000F241D" w:rsidRDefault="004B22E6" w:rsidP="004B22E6">
      <w:pPr>
        <w:rPr>
          <w:rFonts w:ascii="Calibri" w:hAnsi="Calibri"/>
          <w:sz w:val="22"/>
          <w:szCs w:val="22"/>
        </w:rPr>
      </w:pPr>
    </w:p>
    <w:p w:rsidR="00C466B2" w:rsidRPr="000F241D" w:rsidRDefault="004B22E6" w:rsidP="00FA6DC3">
      <w:pPr>
        <w:rPr>
          <w:rFonts w:ascii="Calibri" w:hAnsi="Calibri"/>
          <w:sz w:val="22"/>
          <w:szCs w:val="22"/>
        </w:rPr>
      </w:pPr>
      <w:r w:rsidRPr="000F241D">
        <w:rPr>
          <w:rFonts w:ascii="Calibri" w:hAnsi="Calibri"/>
          <w:sz w:val="22"/>
          <w:szCs w:val="22"/>
        </w:rPr>
        <w:t>Cambridge, MA—</w:t>
      </w:r>
      <w:proofErr w:type="gramStart"/>
      <w:r w:rsidR="00C466B2" w:rsidRPr="000F241D">
        <w:rPr>
          <w:rFonts w:ascii="Calibri" w:hAnsi="Calibri"/>
          <w:sz w:val="22"/>
          <w:szCs w:val="22"/>
        </w:rPr>
        <w:t>It’s</w:t>
      </w:r>
      <w:proofErr w:type="gramEnd"/>
      <w:r w:rsidR="00C466B2" w:rsidRPr="000F241D">
        <w:rPr>
          <w:rFonts w:ascii="Calibri" w:hAnsi="Calibri"/>
          <w:sz w:val="22"/>
          <w:szCs w:val="22"/>
        </w:rPr>
        <w:t xml:space="preserve"> a classic joke from the days of prank calls: Is your refrigerator running? Yes. Well, you better go catch it. Click.</w:t>
      </w:r>
    </w:p>
    <w:p w:rsidR="00C466B2" w:rsidRPr="000F241D" w:rsidRDefault="00C466B2" w:rsidP="00FA6DC3">
      <w:pPr>
        <w:rPr>
          <w:rFonts w:ascii="Calibri" w:hAnsi="Calibri"/>
          <w:sz w:val="22"/>
          <w:szCs w:val="22"/>
        </w:rPr>
      </w:pPr>
    </w:p>
    <w:p w:rsidR="00944E72" w:rsidRPr="000F241D" w:rsidRDefault="005A779A" w:rsidP="00FA6DC3">
      <w:pPr>
        <w:rPr>
          <w:rFonts w:ascii="Calibri" w:hAnsi="Calibri"/>
          <w:sz w:val="22"/>
          <w:szCs w:val="22"/>
        </w:rPr>
      </w:pPr>
      <w:r w:rsidRPr="000F241D">
        <w:rPr>
          <w:rFonts w:ascii="Calibri" w:hAnsi="Calibri"/>
          <w:sz w:val="22"/>
          <w:szCs w:val="22"/>
        </w:rPr>
        <w:t>In reality</w:t>
      </w:r>
      <w:r w:rsidR="00C466B2" w:rsidRPr="000F241D">
        <w:rPr>
          <w:rFonts w:ascii="Calibri" w:hAnsi="Calibri"/>
          <w:sz w:val="22"/>
          <w:szCs w:val="22"/>
        </w:rPr>
        <w:t>, everyone wants their refrigerator—like all of their home appliances—to be running</w:t>
      </w:r>
      <w:r w:rsidR="001B2327" w:rsidRPr="000F241D">
        <w:rPr>
          <w:rFonts w:ascii="Calibri" w:hAnsi="Calibri"/>
          <w:sz w:val="22"/>
          <w:szCs w:val="22"/>
        </w:rPr>
        <w:t>,</w:t>
      </w:r>
      <w:r w:rsidR="00C466B2" w:rsidRPr="000F241D">
        <w:rPr>
          <w:rFonts w:ascii="Calibri" w:hAnsi="Calibri"/>
          <w:sz w:val="22"/>
          <w:szCs w:val="22"/>
        </w:rPr>
        <w:t xml:space="preserve"> </w:t>
      </w:r>
      <w:r w:rsidR="00013C79" w:rsidRPr="000F241D">
        <w:rPr>
          <w:rFonts w:ascii="Calibri" w:hAnsi="Calibri"/>
          <w:sz w:val="22"/>
          <w:szCs w:val="22"/>
        </w:rPr>
        <w:t xml:space="preserve">and to do so </w:t>
      </w:r>
      <w:r w:rsidR="00C466B2" w:rsidRPr="000F241D">
        <w:rPr>
          <w:rFonts w:ascii="Calibri" w:hAnsi="Calibri"/>
          <w:sz w:val="22"/>
          <w:szCs w:val="22"/>
        </w:rPr>
        <w:t xml:space="preserve">smoothly and </w:t>
      </w:r>
      <w:r w:rsidR="00C961DE" w:rsidRPr="000F241D">
        <w:rPr>
          <w:rFonts w:ascii="Calibri" w:hAnsi="Calibri"/>
          <w:sz w:val="22"/>
          <w:szCs w:val="22"/>
        </w:rPr>
        <w:t>quietly</w:t>
      </w:r>
      <w:r w:rsidR="00C466B2" w:rsidRPr="000F241D">
        <w:rPr>
          <w:rFonts w:ascii="Calibri" w:hAnsi="Calibri"/>
          <w:sz w:val="22"/>
          <w:szCs w:val="22"/>
        </w:rPr>
        <w:t xml:space="preserve">. </w:t>
      </w:r>
      <w:r w:rsidR="005E086F" w:rsidRPr="000F241D">
        <w:rPr>
          <w:rFonts w:ascii="Calibri" w:hAnsi="Calibri"/>
          <w:sz w:val="22"/>
          <w:szCs w:val="22"/>
        </w:rPr>
        <w:t xml:space="preserve">That’s why sound and vibration testing is </w:t>
      </w:r>
      <w:proofErr w:type="gramStart"/>
      <w:r w:rsidR="00DE6295" w:rsidRPr="000F241D">
        <w:rPr>
          <w:rFonts w:ascii="Calibri" w:hAnsi="Calibri"/>
          <w:sz w:val="22"/>
          <w:szCs w:val="22"/>
        </w:rPr>
        <w:t>key</w:t>
      </w:r>
      <w:proofErr w:type="gramEnd"/>
      <w:r w:rsidR="00DE6295" w:rsidRPr="000F241D">
        <w:rPr>
          <w:rFonts w:ascii="Calibri" w:hAnsi="Calibri"/>
          <w:sz w:val="22"/>
          <w:szCs w:val="22"/>
        </w:rPr>
        <w:t xml:space="preserve"> to</w:t>
      </w:r>
      <w:r w:rsidR="005E086F" w:rsidRPr="000F241D">
        <w:rPr>
          <w:rFonts w:ascii="Calibri" w:hAnsi="Calibri"/>
          <w:sz w:val="22"/>
          <w:szCs w:val="22"/>
        </w:rPr>
        <w:t xml:space="preserve"> Whirlpool Corporation’s product development. </w:t>
      </w:r>
      <w:r w:rsidR="00DE6295" w:rsidRPr="000F241D">
        <w:rPr>
          <w:rFonts w:ascii="Calibri" w:hAnsi="Calibri"/>
          <w:sz w:val="22"/>
          <w:szCs w:val="22"/>
        </w:rPr>
        <w:t>As t</w:t>
      </w:r>
      <w:r w:rsidR="004C4E5F" w:rsidRPr="000F241D">
        <w:rPr>
          <w:rFonts w:ascii="Calibri" w:hAnsi="Calibri"/>
          <w:sz w:val="22"/>
          <w:szCs w:val="22"/>
        </w:rPr>
        <w:t>he number one major appliance manufacturer in the world</w:t>
      </w:r>
      <w:r w:rsidR="00B87A24" w:rsidRPr="000F241D">
        <w:rPr>
          <w:rFonts w:ascii="Calibri" w:hAnsi="Calibri"/>
          <w:sz w:val="22"/>
          <w:szCs w:val="22"/>
        </w:rPr>
        <w:t>, Whirlpool</w:t>
      </w:r>
      <w:r w:rsidR="004C4E5F" w:rsidRPr="000F241D">
        <w:rPr>
          <w:rFonts w:ascii="Calibri" w:hAnsi="Calibri"/>
          <w:sz w:val="22"/>
          <w:szCs w:val="22"/>
        </w:rPr>
        <w:t xml:space="preserve"> </w:t>
      </w:r>
      <w:r w:rsidR="00C466B2" w:rsidRPr="000F241D">
        <w:rPr>
          <w:rFonts w:ascii="Calibri" w:hAnsi="Calibri"/>
          <w:sz w:val="22"/>
          <w:szCs w:val="22"/>
        </w:rPr>
        <w:t xml:space="preserve">prides itself on </w:t>
      </w:r>
      <w:r w:rsidR="002A2A4C" w:rsidRPr="000F241D">
        <w:rPr>
          <w:rFonts w:ascii="Calibri" w:hAnsi="Calibri"/>
          <w:sz w:val="22"/>
          <w:szCs w:val="22"/>
        </w:rPr>
        <w:t>creating products</w:t>
      </w:r>
      <w:r w:rsidR="00C466B2" w:rsidRPr="000F241D">
        <w:rPr>
          <w:rFonts w:ascii="Calibri" w:hAnsi="Calibri"/>
          <w:sz w:val="22"/>
          <w:szCs w:val="22"/>
        </w:rPr>
        <w:t xml:space="preserve"> that offer</w:t>
      </w:r>
      <w:r w:rsidR="00F25470" w:rsidRPr="000F241D">
        <w:rPr>
          <w:rFonts w:ascii="Calibri" w:hAnsi="Calibri"/>
          <w:sz w:val="22"/>
          <w:szCs w:val="22"/>
        </w:rPr>
        <w:t xml:space="preserve"> the </w:t>
      </w:r>
      <w:r w:rsidR="00C466B2" w:rsidRPr="000F241D">
        <w:rPr>
          <w:rFonts w:ascii="Calibri" w:hAnsi="Calibri"/>
          <w:sz w:val="22"/>
          <w:szCs w:val="22"/>
        </w:rPr>
        <w:t>utmost</w:t>
      </w:r>
      <w:r w:rsidR="00F25470" w:rsidRPr="000F241D">
        <w:rPr>
          <w:rFonts w:ascii="Calibri" w:hAnsi="Calibri"/>
          <w:sz w:val="22"/>
          <w:szCs w:val="22"/>
        </w:rPr>
        <w:t xml:space="preserve"> </w:t>
      </w:r>
      <w:r w:rsidR="00C466B2" w:rsidRPr="000F241D">
        <w:rPr>
          <w:rFonts w:ascii="Calibri" w:hAnsi="Calibri"/>
          <w:sz w:val="22"/>
          <w:szCs w:val="22"/>
        </w:rPr>
        <w:t xml:space="preserve">in </w:t>
      </w:r>
      <w:r w:rsidR="005317ED" w:rsidRPr="000F241D">
        <w:rPr>
          <w:rFonts w:ascii="Calibri" w:hAnsi="Calibri"/>
          <w:sz w:val="22"/>
          <w:szCs w:val="22"/>
        </w:rPr>
        <w:t xml:space="preserve">quality and </w:t>
      </w:r>
      <w:r w:rsidR="00F25470" w:rsidRPr="000F241D">
        <w:rPr>
          <w:rFonts w:ascii="Calibri" w:hAnsi="Calibri"/>
          <w:sz w:val="22"/>
          <w:szCs w:val="22"/>
        </w:rPr>
        <w:t xml:space="preserve">convenience </w:t>
      </w:r>
      <w:r w:rsidR="008422B2" w:rsidRPr="000F241D">
        <w:rPr>
          <w:rFonts w:ascii="Calibri" w:hAnsi="Calibri"/>
          <w:sz w:val="22"/>
          <w:szCs w:val="22"/>
        </w:rPr>
        <w:t>combined with design</w:t>
      </w:r>
      <w:r w:rsidR="005E086F" w:rsidRPr="000F241D">
        <w:rPr>
          <w:rFonts w:ascii="Calibri" w:hAnsi="Calibri"/>
          <w:sz w:val="22"/>
          <w:szCs w:val="22"/>
        </w:rPr>
        <w:t xml:space="preserve"> that blends into the home.</w:t>
      </w:r>
      <w:r w:rsidR="006F5FAB" w:rsidRPr="000F241D">
        <w:rPr>
          <w:rFonts w:ascii="Calibri" w:hAnsi="Calibri"/>
          <w:sz w:val="22"/>
          <w:szCs w:val="22"/>
        </w:rPr>
        <w:t xml:space="preserve"> This means investing</w:t>
      </w:r>
      <w:r w:rsidR="00944E72" w:rsidRPr="000F241D">
        <w:rPr>
          <w:rFonts w:ascii="Calibri" w:hAnsi="Calibri"/>
          <w:sz w:val="22"/>
          <w:szCs w:val="22"/>
        </w:rPr>
        <w:t xml:space="preserve"> </w:t>
      </w:r>
      <w:r w:rsidR="006F5FAB" w:rsidRPr="000F241D">
        <w:rPr>
          <w:rFonts w:ascii="Calibri" w:hAnsi="Calibri"/>
          <w:sz w:val="22"/>
          <w:szCs w:val="22"/>
        </w:rPr>
        <w:t xml:space="preserve">time and energy </w:t>
      </w:r>
      <w:r w:rsidR="00944E72" w:rsidRPr="000F241D">
        <w:rPr>
          <w:rFonts w:ascii="Calibri" w:hAnsi="Calibri"/>
          <w:sz w:val="22"/>
          <w:szCs w:val="22"/>
        </w:rPr>
        <w:t xml:space="preserve">analyzing and minimizing the noise and vibration levels </w:t>
      </w:r>
      <w:r w:rsidR="00D3498F" w:rsidRPr="000F241D">
        <w:rPr>
          <w:rFonts w:ascii="Calibri" w:hAnsi="Calibri"/>
          <w:sz w:val="22"/>
          <w:szCs w:val="22"/>
        </w:rPr>
        <w:t xml:space="preserve">its products </w:t>
      </w:r>
      <w:r w:rsidR="00944E72" w:rsidRPr="000F241D">
        <w:rPr>
          <w:rFonts w:ascii="Calibri" w:hAnsi="Calibri"/>
          <w:sz w:val="22"/>
          <w:szCs w:val="22"/>
        </w:rPr>
        <w:t>emit, testing both overall and component-specific levels</w:t>
      </w:r>
      <w:r w:rsidR="006F5FAB" w:rsidRPr="000F241D">
        <w:rPr>
          <w:rFonts w:ascii="Calibri" w:hAnsi="Calibri"/>
          <w:sz w:val="22"/>
          <w:szCs w:val="22"/>
        </w:rPr>
        <w:t>,</w:t>
      </w:r>
      <w:r w:rsidR="00944E72" w:rsidRPr="000F241D">
        <w:rPr>
          <w:rFonts w:ascii="Calibri" w:hAnsi="Calibri"/>
          <w:sz w:val="22"/>
          <w:szCs w:val="22"/>
        </w:rPr>
        <w:t xml:space="preserve"> and adjusting designs </w:t>
      </w:r>
      <w:r w:rsidR="006F5FAB" w:rsidRPr="000F241D">
        <w:rPr>
          <w:rFonts w:ascii="Calibri" w:hAnsi="Calibri"/>
          <w:sz w:val="22"/>
          <w:szCs w:val="22"/>
        </w:rPr>
        <w:t>accordingly</w:t>
      </w:r>
      <w:r w:rsidR="00944E72" w:rsidRPr="000F241D">
        <w:rPr>
          <w:rFonts w:ascii="Calibri" w:hAnsi="Calibri"/>
          <w:sz w:val="22"/>
          <w:szCs w:val="22"/>
        </w:rPr>
        <w:t>.</w:t>
      </w:r>
    </w:p>
    <w:p w:rsidR="00937D85" w:rsidRPr="000F241D" w:rsidRDefault="00937D85" w:rsidP="00937D85">
      <w:pPr>
        <w:rPr>
          <w:rFonts w:ascii="Calibri" w:hAnsi="Calibri"/>
          <w:sz w:val="22"/>
          <w:szCs w:val="22"/>
        </w:rPr>
      </w:pPr>
    </w:p>
    <w:p w:rsidR="00937D85" w:rsidRPr="000F241D" w:rsidRDefault="00937D85" w:rsidP="00937D85">
      <w:pPr>
        <w:rPr>
          <w:rFonts w:ascii="Calibri" w:hAnsi="Calibri"/>
          <w:sz w:val="22"/>
          <w:szCs w:val="22"/>
        </w:rPr>
      </w:pPr>
      <w:r w:rsidRPr="000F241D">
        <w:rPr>
          <w:rFonts w:ascii="Calibri" w:hAnsi="Calibri"/>
          <w:sz w:val="22"/>
          <w:szCs w:val="22"/>
        </w:rPr>
        <w:t>As part of a massive ongoing construction and refurbishment project (scheduled for completion in 2016)  in Benton Harbor, Michigan—home to Whirlpool’s Global Headquarters—the manufacturer sought to upgrade its sound and vibration test capabilities with two new anechoic chambers designed for evaluating any product. To that end, Whirlpool contracted with ACS, a construction, design and engineering firm based out of Madison, Wisconsin. ACS functioned as the general contractor and, together with Whirlpool, selected Eckel Industries of Cambridge, Massachusetts, to supply the chambers.</w:t>
      </w:r>
    </w:p>
    <w:p w:rsidR="000D25DA" w:rsidRPr="000F241D" w:rsidRDefault="000D25DA" w:rsidP="00FA6DC3">
      <w:pPr>
        <w:rPr>
          <w:rFonts w:ascii="Calibri" w:hAnsi="Calibri"/>
          <w:sz w:val="22"/>
          <w:szCs w:val="22"/>
        </w:rPr>
      </w:pPr>
    </w:p>
    <w:p w:rsidR="000D25DA" w:rsidRPr="000F241D" w:rsidRDefault="000D25DA" w:rsidP="000D25DA">
      <w:pPr>
        <w:rPr>
          <w:rFonts w:ascii="Calibri" w:hAnsi="Calibri"/>
          <w:sz w:val="22"/>
          <w:szCs w:val="22"/>
        </w:rPr>
      </w:pPr>
      <w:r w:rsidRPr="000F241D">
        <w:rPr>
          <w:rFonts w:ascii="Calibri" w:hAnsi="Calibri"/>
          <w:sz w:val="22"/>
          <w:szCs w:val="22"/>
        </w:rPr>
        <w:t xml:space="preserve">“We’ve worked with ACS several times in the past and have always found their team to be extremely professional and knowledgeable. This project was no different,” said Jeff Morse, Eckel Vice President. “We were happy to </w:t>
      </w:r>
      <w:r w:rsidR="00A851A6" w:rsidRPr="000F241D">
        <w:rPr>
          <w:rFonts w:ascii="Calibri" w:hAnsi="Calibri"/>
          <w:sz w:val="22"/>
          <w:szCs w:val="22"/>
        </w:rPr>
        <w:t>work</w:t>
      </w:r>
      <w:r w:rsidRPr="000F241D">
        <w:rPr>
          <w:rFonts w:ascii="Calibri" w:hAnsi="Calibri"/>
          <w:sz w:val="22"/>
          <w:szCs w:val="22"/>
        </w:rPr>
        <w:t xml:space="preserve"> with ACS once again. And it’s a real boon for us to be chosen to provide an acoustic testing solution to such a distinguished and respected manufacturer as Whirlpool.”</w:t>
      </w:r>
    </w:p>
    <w:p w:rsidR="00B84A71" w:rsidRPr="000F241D" w:rsidRDefault="00B84A71" w:rsidP="00FA6DC3">
      <w:pPr>
        <w:rPr>
          <w:rFonts w:ascii="Calibri" w:hAnsi="Calibri"/>
          <w:sz w:val="22"/>
          <w:szCs w:val="22"/>
        </w:rPr>
      </w:pPr>
    </w:p>
    <w:p w:rsidR="002948BB" w:rsidRPr="000F241D" w:rsidRDefault="001F6B6B" w:rsidP="00FA6DC3">
      <w:pPr>
        <w:rPr>
          <w:rFonts w:ascii="Calibri" w:hAnsi="Calibri"/>
          <w:sz w:val="22"/>
          <w:szCs w:val="22"/>
        </w:rPr>
      </w:pPr>
      <w:r w:rsidRPr="000F241D">
        <w:rPr>
          <w:rFonts w:ascii="Calibri" w:hAnsi="Calibri"/>
          <w:sz w:val="22"/>
          <w:szCs w:val="22"/>
        </w:rPr>
        <w:t>Eckel collaborated closely with Randy Rozema, Director of Technology Implementation</w:t>
      </w:r>
      <w:r w:rsidR="00DC0E34" w:rsidRPr="000F241D">
        <w:rPr>
          <w:rFonts w:ascii="Calibri" w:hAnsi="Calibri"/>
          <w:sz w:val="22"/>
          <w:szCs w:val="22"/>
        </w:rPr>
        <w:t xml:space="preserve"> for ACS</w:t>
      </w:r>
      <w:r w:rsidRPr="000F241D">
        <w:rPr>
          <w:rFonts w:ascii="Calibri" w:hAnsi="Calibri"/>
          <w:sz w:val="22"/>
          <w:szCs w:val="22"/>
        </w:rPr>
        <w:t xml:space="preserve">, to </w:t>
      </w:r>
      <w:r w:rsidR="00B84A71" w:rsidRPr="000F241D">
        <w:rPr>
          <w:rFonts w:ascii="Calibri" w:hAnsi="Calibri"/>
          <w:sz w:val="22"/>
          <w:szCs w:val="22"/>
        </w:rPr>
        <w:t xml:space="preserve">design and install </w:t>
      </w:r>
      <w:r w:rsidR="00F14049" w:rsidRPr="000F241D">
        <w:rPr>
          <w:rFonts w:ascii="Calibri" w:hAnsi="Calibri"/>
          <w:sz w:val="22"/>
          <w:szCs w:val="22"/>
        </w:rPr>
        <w:t>the</w:t>
      </w:r>
      <w:r w:rsidR="00C236D8" w:rsidRPr="000F241D">
        <w:rPr>
          <w:rFonts w:ascii="Calibri" w:hAnsi="Calibri"/>
          <w:sz w:val="22"/>
          <w:szCs w:val="22"/>
        </w:rPr>
        <w:t xml:space="preserve"> </w:t>
      </w:r>
      <w:r w:rsidR="00B84A71" w:rsidRPr="000F241D">
        <w:rPr>
          <w:rFonts w:ascii="Calibri" w:hAnsi="Calibri"/>
          <w:sz w:val="22"/>
          <w:szCs w:val="22"/>
        </w:rPr>
        <w:t xml:space="preserve">chambers </w:t>
      </w:r>
      <w:r w:rsidR="00F14049" w:rsidRPr="000F241D">
        <w:rPr>
          <w:rFonts w:ascii="Calibri" w:hAnsi="Calibri"/>
          <w:sz w:val="22"/>
          <w:szCs w:val="22"/>
        </w:rPr>
        <w:t>to</w:t>
      </w:r>
      <w:r w:rsidR="00B84A71" w:rsidRPr="000F241D">
        <w:rPr>
          <w:rFonts w:ascii="Calibri" w:hAnsi="Calibri"/>
          <w:sz w:val="22"/>
          <w:szCs w:val="22"/>
        </w:rPr>
        <w:t xml:space="preserve"> </w:t>
      </w:r>
      <w:r w:rsidRPr="000F241D">
        <w:rPr>
          <w:rFonts w:ascii="Calibri" w:hAnsi="Calibri"/>
          <w:sz w:val="22"/>
          <w:szCs w:val="22"/>
        </w:rPr>
        <w:t>meet</w:t>
      </w:r>
      <w:r w:rsidR="00B84A71" w:rsidRPr="000F241D">
        <w:rPr>
          <w:rFonts w:ascii="Calibri" w:hAnsi="Calibri"/>
          <w:sz w:val="22"/>
          <w:szCs w:val="22"/>
        </w:rPr>
        <w:t xml:space="preserve"> Whirlpool’s </w:t>
      </w:r>
      <w:r w:rsidR="006350BB" w:rsidRPr="000F241D">
        <w:rPr>
          <w:rFonts w:ascii="Calibri" w:hAnsi="Calibri"/>
          <w:sz w:val="22"/>
          <w:szCs w:val="22"/>
        </w:rPr>
        <w:t>needs</w:t>
      </w:r>
      <w:r w:rsidRPr="000F241D">
        <w:rPr>
          <w:rFonts w:ascii="Calibri" w:hAnsi="Calibri"/>
          <w:sz w:val="22"/>
          <w:szCs w:val="22"/>
        </w:rPr>
        <w:t xml:space="preserve"> and fulfill</w:t>
      </w:r>
      <w:r w:rsidR="00B84A71" w:rsidRPr="000F241D">
        <w:rPr>
          <w:rFonts w:ascii="Calibri" w:hAnsi="Calibri"/>
          <w:sz w:val="22"/>
          <w:szCs w:val="22"/>
        </w:rPr>
        <w:t xml:space="preserve"> industry standards.</w:t>
      </w:r>
      <w:r w:rsidR="00BF67FF" w:rsidRPr="000F241D">
        <w:rPr>
          <w:rFonts w:ascii="Calibri" w:hAnsi="Calibri"/>
          <w:sz w:val="22"/>
          <w:szCs w:val="22"/>
        </w:rPr>
        <w:t xml:space="preserve"> The chamb</w:t>
      </w:r>
      <w:r w:rsidR="00CC0756" w:rsidRPr="000F241D">
        <w:rPr>
          <w:rFonts w:ascii="Calibri" w:hAnsi="Calibri"/>
          <w:sz w:val="22"/>
          <w:szCs w:val="22"/>
        </w:rPr>
        <w:t>ers—</w:t>
      </w:r>
      <w:r w:rsidR="00DE6295" w:rsidRPr="000F241D">
        <w:rPr>
          <w:rFonts w:ascii="Calibri" w:hAnsi="Calibri"/>
          <w:sz w:val="22"/>
          <w:szCs w:val="22"/>
        </w:rPr>
        <w:t>in</w:t>
      </w:r>
      <w:r w:rsidR="00BF67FF" w:rsidRPr="000F241D">
        <w:rPr>
          <w:rFonts w:ascii="Calibri" w:hAnsi="Calibri"/>
          <w:sz w:val="22"/>
          <w:szCs w:val="22"/>
        </w:rPr>
        <w:t xml:space="preserve"> </w:t>
      </w:r>
      <w:r w:rsidR="00CC0756" w:rsidRPr="000F241D">
        <w:rPr>
          <w:rFonts w:ascii="Calibri" w:hAnsi="Calibri"/>
          <w:sz w:val="22"/>
          <w:szCs w:val="22"/>
        </w:rPr>
        <w:t xml:space="preserve">the </w:t>
      </w:r>
      <w:r w:rsidR="00DE6295" w:rsidRPr="000F241D">
        <w:rPr>
          <w:rFonts w:ascii="Calibri" w:hAnsi="Calibri"/>
          <w:sz w:val="22"/>
          <w:szCs w:val="22"/>
        </w:rPr>
        <w:t xml:space="preserve">heart of the </w:t>
      </w:r>
      <w:r w:rsidR="00CC0756" w:rsidRPr="000F241D">
        <w:rPr>
          <w:rFonts w:ascii="Calibri" w:hAnsi="Calibri"/>
          <w:sz w:val="22"/>
          <w:szCs w:val="22"/>
        </w:rPr>
        <w:t>manufacturer</w:t>
      </w:r>
      <w:r w:rsidR="00BF67FF" w:rsidRPr="000F241D">
        <w:rPr>
          <w:rFonts w:ascii="Calibri" w:hAnsi="Calibri"/>
          <w:sz w:val="22"/>
          <w:szCs w:val="22"/>
        </w:rPr>
        <w:t>’s new Benton Harbor Technology Center</w:t>
      </w:r>
      <w:r w:rsidR="00CC0756" w:rsidRPr="000F241D">
        <w:rPr>
          <w:rFonts w:ascii="Calibri" w:hAnsi="Calibri"/>
          <w:sz w:val="22"/>
          <w:szCs w:val="22"/>
        </w:rPr>
        <w:t>—required c</w:t>
      </w:r>
      <w:r w:rsidR="00C961DE" w:rsidRPr="000F241D">
        <w:rPr>
          <w:rFonts w:ascii="Calibri" w:hAnsi="Calibri"/>
          <w:sz w:val="22"/>
          <w:szCs w:val="22"/>
        </w:rPr>
        <w:t>ustomization to offset</w:t>
      </w:r>
      <w:r w:rsidRPr="000F241D">
        <w:rPr>
          <w:rFonts w:ascii="Calibri" w:hAnsi="Calibri"/>
          <w:sz w:val="22"/>
          <w:szCs w:val="22"/>
        </w:rPr>
        <w:t xml:space="preserve"> external vibrations generated by a nearby railroad track and </w:t>
      </w:r>
      <w:r w:rsidR="00CC0756" w:rsidRPr="000F241D">
        <w:rPr>
          <w:rFonts w:ascii="Calibri" w:hAnsi="Calibri"/>
          <w:sz w:val="22"/>
          <w:szCs w:val="22"/>
        </w:rPr>
        <w:t>to accommodate special</w:t>
      </w:r>
      <w:r w:rsidR="00DA111D" w:rsidRPr="000F241D">
        <w:rPr>
          <w:rFonts w:ascii="Calibri" w:hAnsi="Calibri"/>
          <w:sz w:val="22"/>
          <w:szCs w:val="22"/>
        </w:rPr>
        <w:t xml:space="preserve"> </w:t>
      </w:r>
      <w:r w:rsidRPr="000F241D">
        <w:rPr>
          <w:rFonts w:ascii="Calibri" w:hAnsi="Calibri"/>
          <w:sz w:val="22"/>
          <w:szCs w:val="22"/>
        </w:rPr>
        <w:t xml:space="preserve">lighting requirements. </w:t>
      </w:r>
    </w:p>
    <w:p w:rsidR="002948BB" w:rsidRPr="000F241D" w:rsidRDefault="002948BB" w:rsidP="00FA6DC3">
      <w:pPr>
        <w:rPr>
          <w:rFonts w:ascii="Calibri" w:hAnsi="Calibri"/>
          <w:sz w:val="22"/>
          <w:szCs w:val="22"/>
        </w:rPr>
      </w:pPr>
    </w:p>
    <w:p w:rsidR="002948BB" w:rsidRPr="000F241D" w:rsidRDefault="002948BB" w:rsidP="002948BB">
      <w:pPr>
        <w:rPr>
          <w:rFonts w:ascii="Calibri" w:hAnsi="Calibri" w:cs="Segoe UI"/>
          <w:sz w:val="22"/>
          <w:szCs w:val="22"/>
        </w:rPr>
      </w:pPr>
      <w:r w:rsidRPr="000F241D">
        <w:rPr>
          <w:rFonts w:ascii="Calibri" w:hAnsi="Calibri" w:cs="Segoe UI"/>
          <w:sz w:val="22"/>
          <w:szCs w:val="22"/>
        </w:rPr>
        <w:t>“Working with Eckel on the Whirlpool project was a great experience. The</w:t>
      </w:r>
      <w:r w:rsidR="0024668E" w:rsidRPr="000F241D">
        <w:rPr>
          <w:rFonts w:ascii="Calibri" w:hAnsi="Calibri" w:cs="Segoe UI"/>
          <w:sz w:val="22"/>
          <w:szCs w:val="22"/>
        </w:rPr>
        <w:t>ir</w:t>
      </w:r>
      <w:r w:rsidRPr="000F241D">
        <w:rPr>
          <w:rFonts w:ascii="Calibri" w:hAnsi="Calibri" w:cs="Segoe UI"/>
          <w:sz w:val="22"/>
          <w:szCs w:val="22"/>
        </w:rPr>
        <w:t xml:space="preserve"> engineers are </w:t>
      </w:r>
      <w:r w:rsidR="00CB0F0D" w:rsidRPr="000F241D">
        <w:rPr>
          <w:rFonts w:ascii="Calibri" w:hAnsi="Calibri" w:cs="Segoe UI"/>
          <w:sz w:val="22"/>
          <w:szCs w:val="22"/>
        </w:rPr>
        <w:t xml:space="preserve">always </w:t>
      </w:r>
      <w:r w:rsidRPr="000F241D">
        <w:rPr>
          <w:rFonts w:ascii="Calibri" w:hAnsi="Calibri" w:cs="Segoe UI"/>
          <w:sz w:val="22"/>
          <w:szCs w:val="22"/>
        </w:rPr>
        <w:t>responsive and complete drawing revisions in a very timely manner,” Rozema said. “The installation fit, finish and quality were</w:t>
      </w:r>
      <w:r w:rsidR="00F14049" w:rsidRPr="000F241D">
        <w:rPr>
          <w:rFonts w:ascii="Calibri" w:hAnsi="Calibri" w:cs="Segoe UI"/>
          <w:sz w:val="22"/>
          <w:szCs w:val="22"/>
        </w:rPr>
        <w:t xml:space="preserve"> spectacular, and t</w:t>
      </w:r>
      <w:r w:rsidRPr="000F241D">
        <w:rPr>
          <w:rFonts w:ascii="Calibri" w:hAnsi="Calibri" w:cs="Segoe UI"/>
          <w:sz w:val="22"/>
          <w:szCs w:val="22"/>
        </w:rPr>
        <w:t>he final deliverable met the design requirements.”</w:t>
      </w:r>
    </w:p>
    <w:p w:rsidR="002948BB" w:rsidRPr="000F241D" w:rsidRDefault="002948BB" w:rsidP="002948BB">
      <w:pPr>
        <w:rPr>
          <w:rFonts w:ascii="Calibri" w:hAnsi="Calibri" w:cs="Segoe UI"/>
          <w:sz w:val="22"/>
          <w:szCs w:val="22"/>
        </w:rPr>
      </w:pPr>
    </w:p>
    <w:p w:rsidR="00377AE2" w:rsidRPr="000F241D" w:rsidRDefault="00377AE2" w:rsidP="00FA6DC3">
      <w:pPr>
        <w:rPr>
          <w:rFonts w:asciiTheme="minorHAnsi" w:hAnsiTheme="minorHAnsi"/>
          <w:sz w:val="22"/>
          <w:szCs w:val="22"/>
        </w:rPr>
      </w:pPr>
      <w:r w:rsidRPr="000F241D">
        <w:rPr>
          <w:rFonts w:ascii="Calibri" w:hAnsi="Calibri"/>
          <w:sz w:val="22"/>
          <w:szCs w:val="22"/>
        </w:rPr>
        <w:t xml:space="preserve">The </w:t>
      </w:r>
      <w:r w:rsidR="00DA111D" w:rsidRPr="000F241D">
        <w:rPr>
          <w:rFonts w:ascii="Calibri" w:hAnsi="Calibri"/>
          <w:sz w:val="22"/>
          <w:szCs w:val="22"/>
        </w:rPr>
        <w:t>chamber</w:t>
      </w:r>
      <w:r w:rsidR="000D25DA" w:rsidRPr="000F241D">
        <w:rPr>
          <w:rFonts w:ascii="Calibri" w:hAnsi="Calibri"/>
          <w:sz w:val="22"/>
          <w:szCs w:val="22"/>
        </w:rPr>
        <w:t>s are large enough to</w:t>
      </w:r>
      <w:r w:rsidR="00DA111D" w:rsidRPr="000F241D">
        <w:rPr>
          <w:rFonts w:ascii="Calibri" w:hAnsi="Calibri"/>
          <w:sz w:val="22"/>
          <w:szCs w:val="22"/>
        </w:rPr>
        <w:t xml:space="preserve"> </w:t>
      </w:r>
      <w:r w:rsidRPr="000F241D">
        <w:rPr>
          <w:rFonts w:ascii="Calibri" w:hAnsi="Calibri"/>
          <w:sz w:val="22"/>
          <w:szCs w:val="22"/>
        </w:rPr>
        <w:t xml:space="preserve">accommodate </w:t>
      </w:r>
      <w:r w:rsidR="00DE6295" w:rsidRPr="000F241D">
        <w:rPr>
          <w:rFonts w:ascii="Calibri" w:hAnsi="Calibri"/>
          <w:sz w:val="22"/>
          <w:szCs w:val="22"/>
        </w:rPr>
        <w:t>any</w:t>
      </w:r>
      <w:r w:rsidRPr="000F241D">
        <w:rPr>
          <w:rFonts w:ascii="Calibri" w:hAnsi="Calibri"/>
          <w:sz w:val="22"/>
          <w:szCs w:val="22"/>
        </w:rPr>
        <w:t xml:space="preserve"> Whirlpool product</w:t>
      </w:r>
      <w:r w:rsidR="00DE6295" w:rsidRPr="000F241D">
        <w:rPr>
          <w:rFonts w:ascii="Calibri" w:hAnsi="Calibri"/>
          <w:sz w:val="22"/>
          <w:szCs w:val="22"/>
        </w:rPr>
        <w:t>—from refrigerators and dishwashers to clothes dryers and stoves</w:t>
      </w:r>
      <w:r w:rsidRPr="000F241D">
        <w:rPr>
          <w:rFonts w:ascii="Calibri" w:hAnsi="Calibri"/>
          <w:sz w:val="22"/>
          <w:szCs w:val="22"/>
        </w:rPr>
        <w:t xml:space="preserve">. One has dryer venting, </w:t>
      </w:r>
      <w:r w:rsidR="00242662" w:rsidRPr="000F241D">
        <w:rPr>
          <w:rFonts w:ascii="Calibri" w:hAnsi="Calibri"/>
          <w:sz w:val="22"/>
          <w:szCs w:val="22"/>
        </w:rPr>
        <w:t xml:space="preserve">a </w:t>
      </w:r>
      <w:r w:rsidRPr="000F241D">
        <w:rPr>
          <w:rFonts w:ascii="Calibri" w:hAnsi="Calibri"/>
          <w:sz w:val="22"/>
          <w:szCs w:val="22"/>
        </w:rPr>
        <w:t xml:space="preserve">natural gas </w:t>
      </w:r>
      <w:r w:rsidR="00336D4A" w:rsidRPr="000F241D">
        <w:rPr>
          <w:rFonts w:ascii="Calibri" w:hAnsi="Calibri"/>
          <w:sz w:val="22"/>
          <w:szCs w:val="22"/>
        </w:rPr>
        <w:t>inlet</w:t>
      </w:r>
      <w:r w:rsidRPr="000F241D">
        <w:rPr>
          <w:rFonts w:ascii="Calibri" w:hAnsi="Calibri"/>
          <w:sz w:val="22"/>
          <w:szCs w:val="22"/>
        </w:rPr>
        <w:t xml:space="preserve">, hot and cold water, </w:t>
      </w:r>
      <w:r w:rsidR="00242662" w:rsidRPr="000F241D">
        <w:rPr>
          <w:rFonts w:ascii="Calibri" w:hAnsi="Calibri"/>
          <w:sz w:val="22"/>
          <w:szCs w:val="22"/>
        </w:rPr>
        <w:t>and</w:t>
      </w:r>
      <w:r w:rsidRPr="000F241D">
        <w:rPr>
          <w:rFonts w:ascii="Calibri" w:hAnsi="Calibri"/>
          <w:sz w:val="22"/>
          <w:szCs w:val="22"/>
        </w:rPr>
        <w:t xml:space="preserve"> an isolated drain. The other has cold water and </w:t>
      </w:r>
      <w:r w:rsidR="00242662" w:rsidRPr="000F241D">
        <w:rPr>
          <w:rFonts w:ascii="Calibri" w:hAnsi="Calibri"/>
          <w:sz w:val="22"/>
          <w:szCs w:val="22"/>
        </w:rPr>
        <w:t xml:space="preserve">a </w:t>
      </w:r>
      <w:r w:rsidRPr="000F241D">
        <w:rPr>
          <w:rFonts w:ascii="Calibri" w:hAnsi="Calibri"/>
          <w:sz w:val="22"/>
          <w:szCs w:val="22"/>
        </w:rPr>
        <w:t xml:space="preserve">drain. </w:t>
      </w:r>
      <w:r w:rsidR="00242662" w:rsidRPr="000F241D">
        <w:rPr>
          <w:rFonts w:ascii="Calibri" w:hAnsi="Calibri"/>
          <w:sz w:val="22"/>
          <w:szCs w:val="22"/>
        </w:rPr>
        <w:t>Each chamber</w:t>
      </w:r>
      <w:r w:rsidRPr="000F241D">
        <w:rPr>
          <w:rFonts w:ascii="Calibri" w:hAnsi="Calibri"/>
          <w:sz w:val="22"/>
          <w:szCs w:val="22"/>
        </w:rPr>
        <w:t xml:space="preserve"> also </w:t>
      </w:r>
      <w:r w:rsidR="00DA111D" w:rsidRPr="000F241D">
        <w:rPr>
          <w:rFonts w:ascii="Calibri" w:hAnsi="Calibri"/>
          <w:sz w:val="22"/>
          <w:szCs w:val="22"/>
        </w:rPr>
        <w:t>features</w:t>
      </w:r>
      <w:r w:rsidRPr="000F241D">
        <w:rPr>
          <w:rFonts w:ascii="Calibri" w:hAnsi="Calibri"/>
          <w:sz w:val="22"/>
          <w:szCs w:val="22"/>
        </w:rPr>
        <w:t xml:space="preserve"> a reflective </w:t>
      </w:r>
      <w:r w:rsidR="00832F61" w:rsidRPr="000F241D">
        <w:rPr>
          <w:rFonts w:ascii="Calibri" w:hAnsi="Calibri"/>
          <w:sz w:val="22"/>
          <w:szCs w:val="22"/>
        </w:rPr>
        <w:t>plane</w:t>
      </w:r>
      <w:r w:rsidRPr="000F241D">
        <w:rPr>
          <w:rFonts w:ascii="Calibri" w:hAnsi="Calibri"/>
          <w:sz w:val="22"/>
          <w:szCs w:val="22"/>
        </w:rPr>
        <w:t xml:space="preserve"> </w:t>
      </w:r>
      <w:r w:rsidR="00C236D8" w:rsidRPr="000F241D">
        <w:rPr>
          <w:rFonts w:ascii="Calibri" w:hAnsi="Calibri"/>
          <w:sz w:val="22"/>
          <w:szCs w:val="22"/>
        </w:rPr>
        <w:t>to provide</w:t>
      </w:r>
      <w:r w:rsidRPr="000F241D">
        <w:rPr>
          <w:rFonts w:ascii="Calibri" w:hAnsi="Calibri"/>
          <w:sz w:val="22"/>
          <w:szCs w:val="22"/>
        </w:rPr>
        <w:t xml:space="preserve"> a surface similar to </w:t>
      </w:r>
      <w:r w:rsidRPr="000F241D">
        <w:rPr>
          <w:rFonts w:asciiTheme="minorHAnsi" w:hAnsiTheme="minorHAnsi"/>
          <w:sz w:val="22"/>
          <w:szCs w:val="22"/>
        </w:rPr>
        <w:t>a kitchen</w:t>
      </w:r>
      <w:r w:rsidR="00832F61" w:rsidRPr="000F241D">
        <w:rPr>
          <w:rFonts w:asciiTheme="minorHAnsi" w:hAnsiTheme="minorHAnsi"/>
          <w:sz w:val="22"/>
          <w:szCs w:val="22"/>
        </w:rPr>
        <w:t xml:space="preserve"> wall</w:t>
      </w:r>
      <w:r w:rsidRPr="000F241D">
        <w:rPr>
          <w:rFonts w:asciiTheme="minorHAnsi" w:hAnsiTheme="minorHAnsi"/>
          <w:sz w:val="22"/>
          <w:szCs w:val="22"/>
        </w:rPr>
        <w:t xml:space="preserve">. This wall is </w:t>
      </w:r>
      <w:r w:rsidR="00242662" w:rsidRPr="000F241D">
        <w:rPr>
          <w:rFonts w:asciiTheme="minorHAnsi" w:hAnsiTheme="minorHAnsi"/>
          <w:sz w:val="22"/>
          <w:szCs w:val="22"/>
        </w:rPr>
        <w:t>easily</w:t>
      </w:r>
      <w:r w:rsidRPr="000F241D">
        <w:rPr>
          <w:rFonts w:asciiTheme="minorHAnsi" w:hAnsiTheme="minorHAnsi"/>
          <w:sz w:val="22"/>
          <w:szCs w:val="22"/>
        </w:rPr>
        <w:t xml:space="preserve"> disassembled </w:t>
      </w:r>
      <w:r w:rsidR="00242662" w:rsidRPr="000F241D">
        <w:rPr>
          <w:rFonts w:asciiTheme="minorHAnsi" w:hAnsiTheme="minorHAnsi"/>
          <w:sz w:val="22"/>
          <w:szCs w:val="22"/>
        </w:rPr>
        <w:t>to</w:t>
      </w:r>
      <w:r w:rsidRPr="000F241D">
        <w:rPr>
          <w:rFonts w:asciiTheme="minorHAnsi" w:hAnsiTheme="minorHAnsi"/>
          <w:sz w:val="22"/>
          <w:szCs w:val="22"/>
        </w:rPr>
        <w:t xml:space="preserve"> transform</w:t>
      </w:r>
      <w:r w:rsidR="00242662" w:rsidRPr="000F241D">
        <w:rPr>
          <w:rFonts w:asciiTheme="minorHAnsi" w:hAnsiTheme="minorHAnsi"/>
          <w:sz w:val="22"/>
          <w:szCs w:val="22"/>
        </w:rPr>
        <w:t xml:space="preserve"> the space</w:t>
      </w:r>
      <w:r w:rsidRPr="000F241D">
        <w:rPr>
          <w:rFonts w:asciiTheme="minorHAnsi" w:hAnsiTheme="minorHAnsi"/>
          <w:sz w:val="22"/>
          <w:szCs w:val="22"/>
        </w:rPr>
        <w:t xml:space="preserve"> from a semi-anechoic chamber into a hemi-anechoic chamber for component testing.</w:t>
      </w:r>
    </w:p>
    <w:p w:rsidR="00E54ECB" w:rsidRPr="000F241D" w:rsidRDefault="00E54ECB" w:rsidP="00E90257">
      <w:pPr>
        <w:pStyle w:val="Normal1"/>
        <w:spacing w:after="0" w:line="240" w:lineRule="auto"/>
        <w:rPr>
          <w:rFonts w:asciiTheme="minorHAnsi" w:hAnsiTheme="minorHAnsi"/>
          <w:szCs w:val="22"/>
        </w:rPr>
      </w:pPr>
    </w:p>
    <w:p w:rsidR="00737B57" w:rsidRPr="000F241D" w:rsidRDefault="00F25470" w:rsidP="00737B57">
      <w:pPr>
        <w:rPr>
          <w:rFonts w:asciiTheme="minorHAnsi" w:hAnsiTheme="minorHAnsi"/>
          <w:sz w:val="22"/>
          <w:szCs w:val="22"/>
        </w:rPr>
      </w:pPr>
      <w:r w:rsidRPr="000F241D">
        <w:rPr>
          <w:rFonts w:asciiTheme="minorHAnsi" w:hAnsiTheme="minorHAnsi"/>
          <w:sz w:val="22"/>
          <w:szCs w:val="22"/>
        </w:rPr>
        <w:t xml:space="preserve">“The </w:t>
      </w:r>
      <w:r w:rsidR="00E54ECB" w:rsidRPr="000F241D">
        <w:rPr>
          <w:rFonts w:asciiTheme="minorHAnsi" w:hAnsiTheme="minorHAnsi"/>
          <w:sz w:val="22"/>
          <w:szCs w:val="22"/>
        </w:rPr>
        <w:t>addition of these two precision-</w:t>
      </w:r>
      <w:r w:rsidRPr="000F241D">
        <w:rPr>
          <w:rFonts w:asciiTheme="minorHAnsi" w:hAnsiTheme="minorHAnsi"/>
          <w:sz w:val="22"/>
          <w:szCs w:val="22"/>
        </w:rPr>
        <w:t>grade sound chambers will help Whirlpool Corporation gain and maintain market standing wi</w:t>
      </w:r>
      <w:r w:rsidR="00C236D8" w:rsidRPr="000F241D">
        <w:rPr>
          <w:rFonts w:asciiTheme="minorHAnsi" w:hAnsiTheme="minorHAnsi"/>
          <w:sz w:val="22"/>
          <w:szCs w:val="22"/>
        </w:rPr>
        <w:t xml:space="preserve">th respect to sound </w:t>
      </w:r>
      <w:proofErr w:type="gramStart"/>
      <w:r w:rsidR="00C236D8" w:rsidRPr="000F241D">
        <w:rPr>
          <w:rFonts w:asciiTheme="minorHAnsi" w:hAnsiTheme="minorHAnsi"/>
          <w:sz w:val="22"/>
          <w:szCs w:val="22"/>
        </w:rPr>
        <w:t>performance,</w:t>
      </w:r>
      <w:proofErr w:type="gramEnd"/>
      <w:r w:rsidR="00C236D8" w:rsidRPr="000F241D">
        <w:rPr>
          <w:rFonts w:asciiTheme="minorHAnsi" w:hAnsiTheme="minorHAnsi"/>
          <w:sz w:val="22"/>
          <w:szCs w:val="22"/>
        </w:rPr>
        <w:t xml:space="preserve">” said </w:t>
      </w:r>
      <w:r w:rsidRPr="000F241D">
        <w:rPr>
          <w:rFonts w:asciiTheme="minorHAnsi" w:hAnsiTheme="minorHAnsi"/>
          <w:sz w:val="22"/>
          <w:szCs w:val="22"/>
        </w:rPr>
        <w:t xml:space="preserve">Ron Ingham, </w:t>
      </w:r>
      <w:r w:rsidR="00C236D8" w:rsidRPr="000F241D">
        <w:rPr>
          <w:rFonts w:asciiTheme="minorHAnsi" w:hAnsiTheme="minorHAnsi"/>
          <w:sz w:val="22"/>
          <w:szCs w:val="22"/>
        </w:rPr>
        <w:t xml:space="preserve">Lead </w:t>
      </w:r>
      <w:r w:rsidRPr="000F241D">
        <w:rPr>
          <w:rFonts w:asciiTheme="minorHAnsi" w:hAnsiTheme="minorHAnsi"/>
          <w:sz w:val="22"/>
          <w:szCs w:val="22"/>
        </w:rPr>
        <w:t>Engineer</w:t>
      </w:r>
      <w:r w:rsidR="006508AB" w:rsidRPr="000F241D">
        <w:rPr>
          <w:rFonts w:asciiTheme="minorHAnsi" w:hAnsiTheme="minorHAnsi"/>
          <w:sz w:val="22"/>
          <w:szCs w:val="22"/>
        </w:rPr>
        <w:t xml:space="preserve"> for</w:t>
      </w:r>
      <w:r w:rsidRPr="000F241D">
        <w:rPr>
          <w:rFonts w:asciiTheme="minorHAnsi" w:hAnsiTheme="minorHAnsi"/>
          <w:sz w:val="22"/>
          <w:szCs w:val="22"/>
        </w:rPr>
        <w:t xml:space="preserve"> </w:t>
      </w:r>
      <w:r w:rsidR="00737B57" w:rsidRPr="000F241D">
        <w:rPr>
          <w:rFonts w:asciiTheme="minorHAnsi" w:hAnsiTheme="minorHAnsi"/>
          <w:sz w:val="22"/>
          <w:szCs w:val="22"/>
        </w:rPr>
        <w:t xml:space="preserve">the </w:t>
      </w:r>
      <w:r w:rsidR="00C236D8" w:rsidRPr="000F241D">
        <w:rPr>
          <w:rFonts w:asciiTheme="minorHAnsi" w:hAnsiTheme="minorHAnsi"/>
          <w:sz w:val="22"/>
          <w:szCs w:val="22"/>
        </w:rPr>
        <w:t xml:space="preserve">Whirlpool </w:t>
      </w:r>
      <w:r w:rsidR="00737B57" w:rsidRPr="000F241D">
        <w:rPr>
          <w:rFonts w:asciiTheme="minorHAnsi" w:hAnsiTheme="minorHAnsi"/>
          <w:sz w:val="22"/>
          <w:szCs w:val="22"/>
        </w:rPr>
        <w:t>Sound Lab</w:t>
      </w:r>
      <w:r w:rsidR="00C236D8" w:rsidRPr="000F241D">
        <w:rPr>
          <w:rFonts w:asciiTheme="minorHAnsi" w:hAnsiTheme="minorHAnsi"/>
          <w:sz w:val="22"/>
          <w:szCs w:val="22"/>
        </w:rPr>
        <w:t>.</w:t>
      </w:r>
      <w:r w:rsidR="00737B57" w:rsidRPr="000F241D">
        <w:rPr>
          <w:rFonts w:asciiTheme="minorHAnsi" w:hAnsiTheme="minorHAnsi"/>
          <w:sz w:val="22"/>
          <w:szCs w:val="22"/>
        </w:rPr>
        <w:t xml:space="preserve"> “Future advances will be quieter components that drive quieter overall sound levels, which will increase customer satisfaction.”</w:t>
      </w:r>
    </w:p>
    <w:p w:rsidR="009736EB" w:rsidRPr="000F241D" w:rsidRDefault="009736EB" w:rsidP="00737B57">
      <w:pPr>
        <w:rPr>
          <w:rFonts w:asciiTheme="minorHAnsi" w:hAnsiTheme="minorHAnsi"/>
          <w:sz w:val="22"/>
          <w:szCs w:val="22"/>
        </w:rPr>
      </w:pPr>
    </w:p>
    <w:p w:rsidR="000D25DA" w:rsidRPr="009736EB" w:rsidRDefault="000D25DA" w:rsidP="009736EB">
      <w:pPr>
        <w:jc w:val="right"/>
        <w:rPr>
          <w:rFonts w:ascii="Calibri" w:hAnsi="Calibri"/>
          <w:i/>
          <w:sz w:val="18"/>
          <w:szCs w:val="18"/>
        </w:rPr>
      </w:pPr>
      <w:r w:rsidRPr="00545188">
        <w:rPr>
          <w:rFonts w:ascii="Calibri" w:hAnsi="Calibri"/>
          <w:i/>
          <w:sz w:val="18"/>
          <w:szCs w:val="18"/>
        </w:rPr>
        <w:t>(</w:t>
      </w:r>
      <w:proofErr w:type="gramStart"/>
      <w:r w:rsidRPr="00545188">
        <w:rPr>
          <w:rFonts w:ascii="Calibri" w:hAnsi="Calibri"/>
          <w:i/>
          <w:sz w:val="18"/>
          <w:szCs w:val="18"/>
        </w:rPr>
        <w:t>more</w:t>
      </w:r>
      <w:proofErr w:type="gramEnd"/>
      <w:r w:rsidRPr="00545188">
        <w:rPr>
          <w:rFonts w:ascii="Calibri" w:hAnsi="Calibri"/>
          <w:i/>
          <w:sz w:val="18"/>
          <w:szCs w:val="18"/>
        </w:rPr>
        <w:t>)</w:t>
      </w:r>
    </w:p>
    <w:p w:rsidR="00884B11" w:rsidRDefault="00884B11" w:rsidP="00434198">
      <w:pPr>
        <w:rPr>
          <w:rFonts w:ascii="Calibri" w:hAnsi="Calibri" w:cs="Arial"/>
          <w:sz w:val="22"/>
          <w:szCs w:val="22"/>
        </w:rPr>
      </w:pPr>
    </w:p>
    <w:p w:rsidR="00434198" w:rsidRDefault="00434198" w:rsidP="00434198">
      <w:pPr>
        <w:rPr>
          <w:rFonts w:ascii="Calibri" w:hAnsi="Calibri"/>
          <w:sz w:val="22"/>
          <w:szCs w:val="22"/>
        </w:rPr>
      </w:pPr>
      <w:r w:rsidRPr="00223E4C">
        <w:rPr>
          <w:rFonts w:ascii="Calibri" w:hAnsi="Calibri" w:cs="Arial"/>
          <w:sz w:val="22"/>
          <w:szCs w:val="22"/>
        </w:rPr>
        <w:t>Internally,</w:t>
      </w:r>
      <w:r w:rsidRPr="00223E4C">
        <w:rPr>
          <w:rFonts w:ascii="Calibri" w:hAnsi="Calibri"/>
          <w:sz w:val="22"/>
          <w:szCs w:val="22"/>
        </w:rPr>
        <w:t xml:space="preserve"> </w:t>
      </w:r>
      <w:r>
        <w:rPr>
          <w:rFonts w:ascii="Calibri" w:hAnsi="Calibri"/>
          <w:sz w:val="22"/>
          <w:szCs w:val="22"/>
        </w:rPr>
        <w:t>each</w:t>
      </w:r>
      <w:r w:rsidRPr="00223E4C">
        <w:rPr>
          <w:rFonts w:ascii="Calibri" w:hAnsi="Calibri"/>
          <w:sz w:val="22"/>
          <w:szCs w:val="22"/>
        </w:rPr>
        <w:t xml:space="preserve"> </w:t>
      </w:r>
      <w:r>
        <w:rPr>
          <w:rFonts w:ascii="Calibri" w:hAnsi="Calibri"/>
          <w:sz w:val="22"/>
          <w:szCs w:val="22"/>
        </w:rPr>
        <w:t>chamber measures 21</w:t>
      </w:r>
      <w:r w:rsidRPr="00223E4C">
        <w:rPr>
          <w:rFonts w:ascii="Calibri" w:hAnsi="Calibri"/>
          <w:sz w:val="22"/>
          <w:szCs w:val="22"/>
        </w:rPr>
        <w:t xml:space="preserve"> </w:t>
      </w:r>
      <w:r w:rsidR="006B16B8">
        <w:rPr>
          <w:rFonts w:ascii="Calibri" w:hAnsi="Calibri"/>
          <w:sz w:val="22"/>
          <w:szCs w:val="22"/>
        </w:rPr>
        <w:t xml:space="preserve">ft. </w:t>
      </w:r>
      <w:r>
        <w:rPr>
          <w:rFonts w:ascii="Calibri" w:hAnsi="Calibri"/>
          <w:sz w:val="22"/>
          <w:szCs w:val="22"/>
        </w:rPr>
        <w:t xml:space="preserve">long by 16 </w:t>
      </w:r>
      <w:r w:rsidR="006B16B8">
        <w:rPr>
          <w:rFonts w:ascii="Calibri" w:hAnsi="Calibri"/>
          <w:sz w:val="22"/>
          <w:szCs w:val="22"/>
        </w:rPr>
        <w:t>ft.</w:t>
      </w:r>
      <w:r>
        <w:rPr>
          <w:rFonts w:ascii="Calibri" w:hAnsi="Calibri"/>
          <w:sz w:val="22"/>
          <w:szCs w:val="22"/>
        </w:rPr>
        <w:t xml:space="preserve">, 7 </w:t>
      </w:r>
      <w:r w:rsidR="006B16B8">
        <w:rPr>
          <w:rFonts w:ascii="Calibri" w:hAnsi="Calibri"/>
          <w:sz w:val="22"/>
          <w:szCs w:val="22"/>
        </w:rPr>
        <w:t xml:space="preserve">in. </w:t>
      </w:r>
      <w:r>
        <w:rPr>
          <w:rFonts w:ascii="Calibri" w:hAnsi="Calibri"/>
          <w:sz w:val="22"/>
          <w:szCs w:val="22"/>
        </w:rPr>
        <w:t>wide and 13</w:t>
      </w:r>
      <w:r w:rsidR="00583A3D">
        <w:rPr>
          <w:rFonts w:ascii="Calibri" w:hAnsi="Calibri"/>
          <w:sz w:val="22"/>
          <w:szCs w:val="22"/>
        </w:rPr>
        <w:t xml:space="preserve"> </w:t>
      </w:r>
      <w:r w:rsidR="006B16B8">
        <w:rPr>
          <w:rFonts w:ascii="Calibri" w:hAnsi="Calibri"/>
          <w:sz w:val="22"/>
          <w:szCs w:val="22"/>
        </w:rPr>
        <w:t>ft.</w:t>
      </w:r>
      <w:r>
        <w:rPr>
          <w:rFonts w:ascii="Calibri" w:hAnsi="Calibri"/>
          <w:sz w:val="22"/>
          <w:szCs w:val="22"/>
        </w:rPr>
        <w:t xml:space="preserve">, </w:t>
      </w:r>
      <w:r w:rsidRPr="00B74C1E">
        <w:rPr>
          <w:rFonts w:ascii="Calibri" w:hAnsi="Calibri"/>
          <w:sz w:val="22"/>
          <w:szCs w:val="22"/>
        </w:rPr>
        <w:t>10</w:t>
      </w:r>
      <w:r>
        <w:rPr>
          <w:rFonts w:ascii="Calibri" w:hAnsi="Calibri"/>
          <w:sz w:val="22"/>
          <w:szCs w:val="22"/>
        </w:rPr>
        <w:t xml:space="preserve"> </w:t>
      </w:r>
      <w:r w:rsidR="006B16B8">
        <w:rPr>
          <w:rFonts w:ascii="Calibri" w:hAnsi="Calibri"/>
          <w:sz w:val="22"/>
          <w:szCs w:val="22"/>
        </w:rPr>
        <w:t>in.</w:t>
      </w:r>
      <w:r w:rsidR="006B16B8" w:rsidRPr="00B74C1E">
        <w:rPr>
          <w:rFonts w:ascii="Calibri" w:hAnsi="Calibri"/>
          <w:sz w:val="22"/>
          <w:szCs w:val="22"/>
        </w:rPr>
        <w:t xml:space="preserve"> </w:t>
      </w:r>
      <w:r w:rsidRPr="00B74C1E">
        <w:rPr>
          <w:rFonts w:ascii="Calibri" w:hAnsi="Calibri"/>
          <w:sz w:val="22"/>
          <w:szCs w:val="22"/>
        </w:rPr>
        <w:t>high</w:t>
      </w:r>
      <w:r w:rsidRPr="00223E4C">
        <w:rPr>
          <w:rFonts w:ascii="Calibri" w:hAnsi="Calibri"/>
          <w:sz w:val="22"/>
          <w:szCs w:val="22"/>
        </w:rPr>
        <w:t xml:space="preserve">. </w:t>
      </w:r>
      <w:r w:rsidRPr="00434198">
        <w:rPr>
          <w:rFonts w:ascii="Calibri" w:hAnsi="Calibri"/>
          <w:sz w:val="22"/>
          <w:szCs w:val="22"/>
        </w:rPr>
        <w:t xml:space="preserve">Each </w:t>
      </w:r>
      <w:r w:rsidR="00C93989">
        <w:rPr>
          <w:rFonts w:ascii="Calibri" w:hAnsi="Calibri"/>
          <w:sz w:val="22"/>
          <w:szCs w:val="22"/>
        </w:rPr>
        <w:t xml:space="preserve">room </w:t>
      </w:r>
      <w:r w:rsidR="008F6775">
        <w:rPr>
          <w:rFonts w:ascii="Calibri" w:hAnsi="Calibri"/>
          <w:sz w:val="22"/>
          <w:szCs w:val="22"/>
        </w:rPr>
        <w:t>features</w:t>
      </w:r>
      <w:r w:rsidRPr="00434198">
        <w:rPr>
          <w:rFonts w:ascii="Calibri" w:hAnsi="Calibri"/>
          <w:sz w:val="22"/>
          <w:szCs w:val="22"/>
        </w:rPr>
        <w:t xml:space="preserve"> a </w:t>
      </w:r>
      <w:r w:rsidR="004B7E0C">
        <w:rPr>
          <w:rFonts w:ascii="Calibri" w:hAnsi="Calibri"/>
          <w:sz w:val="22"/>
          <w:szCs w:val="22"/>
        </w:rPr>
        <w:br/>
      </w:r>
      <w:r w:rsidRPr="00434198">
        <w:rPr>
          <w:rFonts w:ascii="Calibri" w:hAnsi="Calibri"/>
          <w:sz w:val="22"/>
          <w:szCs w:val="22"/>
        </w:rPr>
        <w:t xml:space="preserve">5 </w:t>
      </w:r>
      <w:r w:rsidR="006B16B8">
        <w:rPr>
          <w:rFonts w:ascii="Calibri" w:hAnsi="Calibri"/>
          <w:sz w:val="22"/>
          <w:szCs w:val="22"/>
        </w:rPr>
        <w:t>ft.</w:t>
      </w:r>
      <w:r w:rsidRPr="00434198">
        <w:rPr>
          <w:rFonts w:ascii="Calibri" w:hAnsi="Calibri"/>
          <w:sz w:val="22"/>
          <w:szCs w:val="22"/>
        </w:rPr>
        <w:t xml:space="preserve">, 4 </w:t>
      </w:r>
      <w:r w:rsidR="006B16B8">
        <w:rPr>
          <w:rFonts w:ascii="Calibri" w:hAnsi="Calibri"/>
          <w:sz w:val="22"/>
          <w:szCs w:val="22"/>
        </w:rPr>
        <w:t>in.</w:t>
      </w:r>
      <w:r w:rsidR="006B16B8" w:rsidRPr="00434198">
        <w:rPr>
          <w:rFonts w:ascii="Calibri" w:hAnsi="Calibri"/>
          <w:sz w:val="22"/>
          <w:szCs w:val="22"/>
        </w:rPr>
        <w:t xml:space="preserve"> </w:t>
      </w:r>
      <w:r w:rsidRPr="00434198">
        <w:rPr>
          <w:rFonts w:ascii="Calibri" w:hAnsi="Calibri"/>
          <w:sz w:val="22"/>
          <w:szCs w:val="22"/>
        </w:rPr>
        <w:t xml:space="preserve">by 8 </w:t>
      </w:r>
      <w:r w:rsidR="006B16B8">
        <w:rPr>
          <w:rFonts w:ascii="Calibri" w:hAnsi="Calibri"/>
          <w:sz w:val="22"/>
          <w:szCs w:val="22"/>
        </w:rPr>
        <w:t>ft.</w:t>
      </w:r>
      <w:r w:rsidRPr="00434198">
        <w:rPr>
          <w:rFonts w:ascii="Calibri" w:hAnsi="Calibri"/>
          <w:sz w:val="22"/>
          <w:szCs w:val="22"/>
        </w:rPr>
        <w:t xml:space="preserve">, 8 </w:t>
      </w:r>
      <w:r w:rsidR="006B16B8">
        <w:rPr>
          <w:rFonts w:ascii="Calibri" w:hAnsi="Calibri"/>
          <w:sz w:val="22"/>
          <w:szCs w:val="22"/>
        </w:rPr>
        <w:t xml:space="preserve">in. </w:t>
      </w:r>
      <w:r w:rsidR="008F6775" w:rsidRPr="00434198">
        <w:rPr>
          <w:rFonts w:ascii="Calibri" w:hAnsi="Calibri"/>
          <w:sz w:val="22"/>
          <w:szCs w:val="22"/>
        </w:rPr>
        <w:t>combination sound and wedge door</w:t>
      </w:r>
      <w:r w:rsidR="008F6775">
        <w:rPr>
          <w:rFonts w:ascii="Calibri" w:hAnsi="Calibri"/>
          <w:sz w:val="22"/>
          <w:szCs w:val="22"/>
        </w:rPr>
        <w:t>,</w:t>
      </w:r>
      <w:r w:rsidR="008F6775" w:rsidRPr="008F6775">
        <w:rPr>
          <w:rFonts w:ascii="Calibri" w:hAnsi="Calibri"/>
          <w:sz w:val="22"/>
          <w:szCs w:val="22"/>
        </w:rPr>
        <w:t xml:space="preserve"> </w:t>
      </w:r>
      <w:r w:rsidR="008F6775" w:rsidRPr="00223E4C">
        <w:rPr>
          <w:rFonts w:ascii="Calibri" w:hAnsi="Calibri"/>
          <w:sz w:val="22"/>
          <w:szCs w:val="22"/>
        </w:rPr>
        <w:t xml:space="preserve">and </w:t>
      </w:r>
      <w:r w:rsidR="008F6775">
        <w:rPr>
          <w:rFonts w:ascii="Calibri" w:hAnsi="Calibri"/>
          <w:sz w:val="22"/>
          <w:szCs w:val="22"/>
        </w:rPr>
        <w:t>spring-</w:t>
      </w:r>
      <w:r w:rsidR="008F6775" w:rsidRPr="00223E4C">
        <w:rPr>
          <w:rFonts w:ascii="Calibri" w:hAnsi="Calibri"/>
          <w:sz w:val="22"/>
          <w:szCs w:val="22"/>
        </w:rPr>
        <w:t xml:space="preserve">isolated </w:t>
      </w:r>
      <w:r w:rsidR="008F6775">
        <w:rPr>
          <w:rFonts w:ascii="Calibri" w:hAnsi="Calibri"/>
          <w:sz w:val="22"/>
          <w:szCs w:val="22"/>
        </w:rPr>
        <w:t xml:space="preserve">concrete </w:t>
      </w:r>
      <w:r w:rsidR="008F6775" w:rsidRPr="00223E4C">
        <w:rPr>
          <w:rFonts w:ascii="Calibri" w:hAnsi="Calibri"/>
          <w:sz w:val="22"/>
          <w:szCs w:val="22"/>
        </w:rPr>
        <w:t>floor</w:t>
      </w:r>
      <w:r w:rsidR="008F6775">
        <w:rPr>
          <w:rFonts w:ascii="Calibri" w:hAnsi="Calibri"/>
          <w:sz w:val="22"/>
          <w:szCs w:val="22"/>
        </w:rPr>
        <w:t>s.</w:t>
      </w:r>
      <w:r w:rsidR="008F6775" w:rsidRPr="008F6775">
        <w:rPr>
          <w:rFonts w:ascii="Calibri" w:hAnsi="Calibri"/>
          <w:sz w:val="22"/>
          <w:szCs w:val="22"/>
        </w:rPr>
        <w:t xml:space="preserve"> </w:t>
      </w:r>
      <w:r w:rsidR="008F6775" w:rsidRPr="00223E4C">
        <w:rPr>
          <w:rFonts w:ascii="Calibri" w:hAnsi="Calibri"/>
          <w:sz w:val="22"/>
          <w:szCs w:val="22"/>
        </w:rPr>
        <w:t>The walls, ceiling</w:t>
      </w:r>
      <w:r w:rsidR="008F6775">
        <w:rPr>
          <w:rFonts w:ascii="Calibri" w:hAnsi="Calibri"/>
          <w:sz w:val="22"/>
          <w:szCs w:val="22"/>
        </w:rPr>
        <w:t>s</w:t>
      </w:r>
      <w:r w:rsidR="008F6775" w:rsidRPr="00223E4C">
        <w:rPr>
          <w:rFonts w:ascii="Calibri" w:hAnsi="Calibri"/>
          <w:sz w:val="22"/>
          <w:szCs w:val="22"/>
        </w:rPr>
        <w:t xml:space="preserve"> and doors are covered with </w:t>
      </w:r>
      <w:r w:rsidR="00583A3D">
        <w:rPr>
          <w:rFonts w:ascii="Calibri" w:hAnsi="Calibri"/>
          <w:sz w:val="22"/>
          <w:szCs w:val="22"/>
        </w:rPr>
        <w:t xml:space="preserve">Eckel’s </w:t>
      </w:r>
      <w:r w:rsidR="008F6775" w:rsidRPr="00223E4C">
        <w:rPr>
          <w:rFonts w:ascii="Calibri" w:hAnsi="Calibri"/>
          <w:sz w:val="22"/>
          <w:szCs w:val="22"/>
        </w:rPr>
        <w:t>anechoic perforated metal wedges</w:t>
      </w:r>
      <w:r w:rsidR="008F6775">
        <w:rPr>
          <w:rFonts w:ascii="Calibri" w:hAnsi="Calibri"/>
          <w:sz w:val="22"/>
          <w:szCs w:val="22"/>
        </w:rPr>
        <w:t xml:space="preserve">. </w:t>
      </w:r>
      <w:r w:rsidR="008F6775" w:rsidRPr="00223E4C">
        <w:rPr>
          <w:rFonts w:ascii="Calibri" w:hAnsi="Calibri"/>
          <w:sz w:val="22"/>
          <w:szCs w:val="22"/>
        </w:rPr>
        <w:t>T</w:t>
      </w:r>
      <w:r w:rsidR="00C93989">
        <w:rPr>
          <w:rFonts w:ascii="Calibri" w:hAnsi="Calibri"/>
          <w:sz w:val="22"/>
          <w:szCs w:val="22"/>
        </w:rPr>
        <w:t xml:space="preserve">o allow for </w:t>
      </w:r>
      <w:r w:rsidR="00C93989" w:rsidRPr="00F74971">
        <w:rPr>
          <w:rFonts w:ascii="Calibri" w:hAnsi="Calibri" w:cs="Segoe UI"/>
          <w:sz w:val="22"/>
          <w:szCs w:val="22"/>
        </w:rPr>
        <w:t>discrimination of very low level radiated sounds</w:t>
      </w:r>
      <w:r w:rsidR="00C93989">
        <w:rPr>
          <w:rFonts w:ascii="Calibri" w:hAnsi="Calibri" w:cs="Segoe UI"/>
          <w:sz w:val="22"/>
          <w:szCs w:val="22"/>
        </w:rPr>
        <w:t>,</w:t>
      </w:r>
      <w:r w:rsidR="00C93989" w:rsidRPr="00223E4C">
        <w:rPr>
          <w:rFonts w:ascii="Calibri" w:hAnsi="Calibri"/>
          <w:sz w:val="22"/>
          <w:szCs w:val="22"/>
        </w:rPr>
        <w:t xml:space="preserve"> </w:t>
      </w:r>
      <w:r w:rsidR="00C93989">
        <w:rPr>
          <w:rFonts w:ascii="Calibri" w:hAnsi="Calibri"/>
          <w:sz w:val="22"/>
          <w:szCs w:val="22"/>
        </w:rPr>
        <w:t>t</w:t>
      </w:r>
      <w:r w:rsidR="008F6775" w:rsidRPr="00223E4C">
        <w:rPr>
          <w:rFonts w:ascii="Calibri" w:hAnsi="Calibri"/>
          <w:sz w:val="22"/>
          <w:szCs w:val="22"/>
        </w:rPr>
        <w:t xml:space="preserve">he </w:t>
      </w:r>
      <w:r w:rsidR="00C93989">
        <w:rPr>
          <w:rFonts w:ascii="Calibri" w:hAnsi="Calibri"/>
          <w:sz w:val="22"/>
          <w:szCs w:val="22"/>
        </w:rPr>
        <w:t>rooms</w:t>
      </w:r>
      <w:r w:rsidR="008F6775">
        <w:rPr>
          <w:rFonts w:ascii="Calibri" w:hAnsi="Calibri"/>
          <w:sz w:val="22"/>
          <w:szCs w:val="22"/>
        </w:rPr>
        <w:t xml:space="preserve"> have</w:t>
      </w:r>
      <w:r w:rsidR="008F6775" w:rsidRPr="00223E4C">
        <w:rPr>
          <w:rFonts w:ascii="Calibri" w:hAnsi="Calibri"/>
          <w:sz w:val="22"/>
          <w:szCs w:val="22"/>
        </w:rPr>
        <w:t xml:space="preserve"> a 100 Hertz cutoff frequency </w:t>
      </w:r>
      <w:r w:rsidR="008F6775">
        <w:rPr>
          <w:rFonts w:ascii="Calibri" w:hAnsi="Calibri"/>
          <w:sz w:val="22"/>
          <w:szCs w:val="22"/>
        </w:rPr>
        <w:t xml:space="preserve">and a maximum background noise </w:t>
      </w:r>
      <w:r w:rsidR="008F6775" w:rsidRPr="00B74C1E">
        <w:rPr>
          <w:rFonts w:ascii="Calibri" w:hAnsi="Calibri" w:cs="Segoe UI"/>
          <w:sz w:val="22"/>
          <w:szCs w:val="22"/>
        </w:rPr>
        <w:t xml:space="preserve">level of 10 </w:t>
      </w:r>
      <w:proofErr w:type="spellStart"/>
      <w:r w:rsidR="008F6775" w:rsidRPr="00B74C1E">
        <w:rPr>
          <w:rFonts w:ascii="Calibri" w:hAnsi="Calibri" w:cs="Segoe UI"/>
          <w:sz w:val="22"/>
          <w:szCs w:val="22"/>
        </w:rPr>
        <w:t>dBA</w:t>
      </w:r>
      <w:proofErr w:type="spellEnd"/>
      <w:r w:rsidR="00C93989">
        <w:rPr>
          <w:rFonts w:ascii="Calibri" w:hAnsi="Calibri" w:cs="Segoe UI"/>
          <w:sz w:val="22"/>
          <w:szCs w:val="22"/>
        </w:rPr>
        <w:t xml:space="preserve"> (about the level of normal breathing)</w:t>
      </w:r>
      <w:r w:rsidR="008F6775">
        <w:rPr>
          <w:rFonts w:ascii="Calibri" w:hAnsi="Calibri" w:cs="Segoe UI"/>
          <w:sz w:val="22"/>
          <w:szCs w:val="22"/>
        </w:rPr>
        <w:t>.</w:t>
      </w:r>
      <w:r w:rsidR="00F74971" w:rsidRPr="00F74971">
        <w:rPr>
          <w:rFonts w:ascii="Calibri" w:hAnsi="Calibri" w:cs="Segoe UI"/>
          <w:sz w:val="22"/>
          <w:szCs w:val="22"/>
        </w:rPr>
        <w:t xml:space="preserve"> </w:t>
      </w:r>
      <w:r w:rsidR="008F6775">
        <w:rPr>
          <w:rFonts w:ascii="Calibri" w:hAnsi="Calibri" w:cs="Segoe UI"/>
          <w:sz w:val="22"/>
          <w:szCs w:val="22"/>
        </w:rPr>
        <w:t xml:space="preserve">The chambers meet </w:t>
      </w:r>
      <w:r w:rsidR="008F6775" w:rsidRPr="00B74C1E">
        <w:rPr>
          <w:rFonts w:ascii="Calibri" w:hAnsi="Calibri" w:cs="Segoe UI"/>
          <w:sz w:val="22"/>
          <w:szCs w:val="22"/>
        </w:rPr>
        <w:t xml:space="preserve">IEC 60704 test standards </w:t>
      </w:r>
      <w:r w:rsidR="008F6775">
        <w:rPr>
          <w:rFonts w:ascii="Calibri" w:hAnsi="Calibri" w:cs="Segoe UI"/>
          <w:sz w:val="22"/>
          <w:szCs w:val="22"/>
        </w:rPr>
        <w:t xml:space="preserve">and </w:t>
      </w:r>
      <w:r w:rsidR="008F6775" w:rsidRPr="00B74C1E">
        <w:rPr>
          <w:rFonts w:ascii="Calibri" w:hAnsi="Calibri" w:cs="Segoe UI"/>
          <w:sz w:val="22"/>
          <w:szCs w:val="22"/>
        </w:rPr>
        <w:t xml:space="preserve">ISO 3745 </w:t>
      </w:r>
      <w:r w:rsidR="008F6775">
        <w:rPr>
          <w:rFonts w:ascii="Calibri" w:hAnsi="Calibri" w:cs="Segoe UI"/>
          <w:sz w:val="22"/>
          <w:szCs w:val="22"/>
        </w:rPr>
        <w:t xml:space="preserve">Annex </w:t>
      </w:r>
      <w:proofErr w:type="gramStart"/>
      <w:r w:rsidR="008F6775">
        <w:rPr>
          <w:rFonts w:ascii="Calibri" w:hAnsi="Calibri" w:cs="Segoe UI"/>
          <w:sz w:val="22"/>
          <w:szCs w:val="22"/>
        </w:rPr>
        <w:t>A</w:t>
      </w:r>
      <w:proofErr w:type="gramEnd"/>
      <w:r w:rsidR="008F6775">
        <w:rPr>
          <w:rFonts w:ascii="Calibri" w:hAnsi="Calibri" w:cs="Segoe UI"/>
          <w:sz w:val="22"/>
          <w:szCs w:val="22"/>
        </w:rPr>
        <w:t xml:space="preserve"> qualifications.</w:t>
      </w:r>
      <w:r w:rsidR="00F10C54">
        <w:rPr>
          <w:rFonts w:ascii="Calibri" w:hAnsi="Calibri" w:cs="Segoe UI"/>
          <w:sz w:val="22"/>
          <w:szCs w:val="22"/>
        </w:rPr>
        <w:t xml:space="preserve"> </w:t>
      </w:r>
      <w:r w:rsidR="000F241D">
        <w:rPr>
          <w:rFonts w:ascii="Calibri" w:hAnsi="Calibri" w:cs="Segoe UI"/>
          <w:sz w:val="22"/>
          <w:szCs w:val="22"/>
        </w:rPr>
        <w:t>A</w:t>
      </w:r>
      <w:r w:rsidR="00F10C54">
        <w:rPr>
          <w:rFonts w:ascii="Calibri" w:hAnsi="Calibri" w:cs="Segoe UI"/>
          <w:sz w:val="22"/>
          <w:szCs w:val="22"/>
        </w:rPr>
        <w:t>ccording to Ingham,</w:t>
      </w:r>
      <w:r w:rsidR="00F10C54" w:rsidRPr="00F10C54">
        <w:rPr>
          <w:rFonts w:ascii="Calibri" w:hAnsi="Calibri" w:cs="Segoe UI"/>
          <w:sz w:val="22"/>
          <w:szCs w:val="22"/>
        </w:rPr>
        <w:t xml:space="preserve"> </w:t>
      </w:r>
      <w:r w:rsidR="000F241D">
        <w:rPr>
          <w:rFonts w:ascii="Calibri" w:hAnsi="Calibri" w:cs="Segoe UI"/>
          <w:sz w:val="22"/>
          <w:szCs w:val="22"/>
        </w:rPr>
        <w:t xml:space="preserve">the chambers </w:t>
      </w:r>
      <w:r w:rsidR="00107163">
        <w:rPr>
          <w:rFonts w:ascii="Calibri" w:hAnsi="Calibri" w:cs="Segoe UI"/>
          <w:sz w:val="22"/>
          <w:szCs w:val="22"/>
        </w:rPr>
        <w:t xml:space="preserve">have </w:t>
      </w:r>
      <w:r w:rsidR="00F10C54" w:rsidRPr="00F10C54">
        <w:rPr>
          <w:rFonts w:ascii="Calibri" w:hAnsi="Calibri" w:cs="Segoe UI"/>
          <w:sz w:val="22"/>
          <w:szCs w:val="22"/>
        </w:rPr>
        <w:t>fun</w:t>
      </w:r>
      <w:r w:rsidR="00F10C54">
        <w:rPr>
          <w:rFonts w:ascii="Calibri" w:hAnsi="Calibri" w:cs="Segoe UI"/>
          <w:sz w:val="22"/>
          <w:szCs w:val="22"/>
        </w:rPr>
        <w:t>ctioned well even during on</w:t>
      </w:r>
      <w:r w:rsidR="00F10C54" w:rsidRPr="00F10C54">
        <w:rPr>
          <w:rFonts w:ascii="Calibri" w:hAnsi="Calibri" w:cs="Segoe UI"/>
          <w:sz w:val="22"/>
          <w:szCs w:val="22"/>
        </w:rPr>
        <w:t xml:space="preserve">going construction </w:t>
      </w:r>
      <w:r w:rsidR="00F10C54">
        <w:rPr>
          <w:rFonts w:ascii="Calibri" w:hAnsi="Calibri" w:cs="Segoe UI"/>
          <w:sz w:val="22"/>
          <w:szCs w:val="22"/>
        </w:rPr>
        <w:t>in the building</w:t>
      </w:r>
      <w:r w:rsidR="00F10C54" w:rsidRPr="00F10C54">
        <w:rPr>
          <w:rFonts w:ascii="Calibri" w:hAnsi="Calibri" w:cs="Segoe UI"/>
          <w:sz w:val="22"/>
          <w:szCs w:val="22"/>
        </w:rPr>
        <w:t>.</w:t>
      </w:r>
    </w:p>
    <w:p w:rsidR="00AB44FB" w:rsidRPr="000F241D" w:rsidRDefault="00AB44FB" w:rsidP="007B028E">
      <w:pPr>
        <w:rPr>
          <w:rFonts w:ascii="Calibri" w:hAnsi="Calibri"/>
          <w:sz w:val="22"/>
          <w:szCs w:val="22"/>
        </w:rPr>
      </w:pPr>
    </w:p>
    <w:p w:rsidR="007B028E" w:rsidRPr="00223E4C" w:rsidRDefault="007B028E" w:rsidP="007B028E">
      <w:pPr>
        <w:rPr>
          <w:rFonts w:ascii="Calibri" w:hAnsi="Calibri"/>
          <w:b/>
          <w:sz w:val="22"/>
          <w:szCs w:val="22"/>
        </w:rPr>
      </w:pPr>
      <w:r w:rsidRPr="00223E4C">
        <w:rPr>
          <w:rFonts w:ascii="Calibri" w:hAnsi="Calibri"/>
          <w:b/>
          <w:sz w:val="22"/>
          <w:szCs w:val="22"/>
        </w:rPr>
        <w:t xml:space="preserve">Contact for additional information, hi-res </w:t>
      </w:r>
      <w:r w:rsidR="008A75D7">
        <w:rPr>
          <w:rFonts w:ascii="Calibri" w:hAnsi="Calibri"/>
          <w:b/>
          <w:sz w:val="22"/>
          <w:szCs w:val="22"/>
        </w:rPr>
        <w:t>photography</w:t>
      </w:r>
      <w:r w:rsidRPr="00223E4C">
        <w:rPr>
          <w:rFonts w:ascii="Calibri" w:hAnsi="Calibri"/>
          <w:b/>
          <w:sz w:val="22"/>
          <w:szCs w:val="22"/>
        </w:rPr>
        <w:t xml:space="preserve"> and interviews:</w:t>
      </w:r>
    </w:p>
    <w:p w:rsidR="007B028E" w:rsidRPr="00223E4C" w:rsidRDefault="007B028E" w:rsidP="007B028E">
      <w:pPr>
        <w:rPr>
          <w:rFonts w:ascii="Calibri" w:hAnsi="Calibri"/>
          <w:sz w:val="22"/>
          <w:szCs w:val="22"/>
        </w:rPr>
      </w:pPr>
      <w:r w:rsidRPr="00223E4C">
        <w:rPr>
          <w:rFonts w:ascii="Calibri" w:hAnsi="Calibri"/>
          <w:sz w:val="22"/>
          <w:szCs w:val="22"/>
        </w:rPr>
        <w:t>Sue Minichiello, Director of PR Services, SpaceAge Media Consultants</w:t>
      </w:r>
    </w:p>
    <w:p w:rsidR="007B028E" w:rsidRPr="00223E4C" w:rsidRDefault="0087444A" w:rsidP="007B028E">
      <w:pPr>
        <w:rPr>
          <w:rFonts w:ascii="Calibri" w:hAnsi="Calibri"/>
          <w:sz w:val="22"/>
          <w:szCs w:val="22"/>
        </w:rPr>
      </w:pPr>
      <w:hyperlink r:id="rId9" w:history="1">
        <w:r w:rsidR="007B028E" w:rsidRPr="00223E4C">
          <w:rPr>
            <w:rStyle w:val="Hyperlink"/>
            <w:rFonts w:ascii="Calibri" w:hAnsi="Calibri"/>
            <w:sz w:val="22"/>
            <w:szCs w:val="22"/>
          </w:rPr>
          <w:t>sue@spaceage-media.com</w:t>
        </w:r>
      </w:hyperlink>
      <w:r w:rsidR="007B028E" w:rsidRPr="00223E4C">
        <w:rPr>
          <w:rStyle w:val="Hyperlink"/>
          <w:rFonts w:ascii="Calibri" w:hAnsi="Calibri"/>
          <w:color w:val="auto"/>
          <w:sz w:val="22"/>
          <w:szCs w:val="22"/>
          <w:u w:val="none"/>
        </w:rPr>
        <w:t xml:space="preserve"> </w:t>
      </w:r>
      <w:r w:rsidR="00A6716D">
        <w:rPr>
          <w:rStyle w:val="Hyperlink"/>
          <w:rFonts w:ascii="Calibri" w:hAnsi="Calibri"/>
          <w:color w:val="auto"/>
          <w:sz w:val="22"/>
          <w:szCs w:val="22"/>
          <w:u w:val="none"/>
        </w:rPr>
        <w:t xml:space="preserve"> </w:t>
      </w:r>
      <w:r w:rsidR="007B028E" w:rsidRPr="00223E4C">
        <w:rPr>
          <w:rFonts w:ascii="Calibri" w:hAnsi="Calibri"/>
          <w:sz w:val="22"/>
          <w:szCs w:val="22"/>
        </w:rPr>
        <w:t>617-783-2700</w:t>
      </w:r>
      <w:bookmarkStart w:id="0" w:name="_GoBack"/>
      <w:bookmarkEnd w:id="0"/>
    </w:p>
    <w:p w:rsidR="00E20566" w:rsidRPr="000F241D" w:rsidRDefault="00E20566" w:rsidP="00313E4E">
      <w:pPr>
        <w:rPr>
          <w:rFonts w:ascii="Calibri" w:hAnsi="Calibri"/>
          <w:bCs/>
          <w:sz w:val="22"/>
          <w:szCs w:val="22"/>
        </w:rPr>
      </w:pPr>
    </w:p>
    <w:p w:rsidR="00223E4C" w:rsidRPr="00310998" w:rsidRDefault="00223E4C" w:rsidP="00223E4C">
      <w:pPr>
        <w:rPr>
          <w:rFonts w:ascii="Calibri" w:hAnsi="Calibri"/>
          <w:b/>
          <w:i/>
          <w:sz w:val="20"/>
          <w:szCs w:val="28"/>
        </w:rPr>
      </w:pPr>
      <w:r w:rsidRPr="00310998">
        <w:rPr>
          <w:rFonts w:ascii="Calibri" w:hAnsi="Calibri"/>
          <w:b/>
          <w:i/>
          <w:sz w:val="20"/>
          <w:szCs w:val="28"/>
        </w:rPr>
        <w:t>About Eckel Industries</w:t>
      </w:r>
    </w:p>
    <w:p w:rsidR="00223E4C" w:rsidRPr="00310998" w:rsidRDefault="00223E4C" w:rsidP="00223E4C">
      <w:pPr>
        <w:rPr>
          <w:rFonts w:ascii="Calibri" w:hAnsi="Calibri"/>
          <w:i/>
          <w:sz w:val="20"/>
          <w:szCs w:val="28"/>
        </w:rPr>
      </w:pPr>
      <w:r w:rsidRPr="00310998">
        <w:rPr>
          <w:rFonts w:ascii="Calibri" w:hAnsi="Calibri"/>
          <w:i/>
          <w:sz w:val="20"/>
          <w:szCs w:val="28"/>
        </w:rPr>
        <w:t xml:space="preserve">With expertise in creating optimal sound environments, Eckel Industries has been at the forefront of acoustic analysis and design for more than 60 years. Headquartered in Cambridge, MA, Eckel helped to create the world’s first Anechoic Chamber at Harvard University. Since then, the company has pioneered chamber design for use in product testing—from cell phones to cars to jet engines—helping engineers and manufacturers achieve exceptional quality standards. Building on the science behind its chambers, Eckel’s Audiometric Rooms create the ideal controlled environment for hearing testing and other sound isolation applications; while its Acoustic Panel Systems </w:t>
      </w:r>
      <w:r w:rsidRPr="00310998">
        <w:rPr>
          <w:rFonts w:ascii="Calibri" w:hAnsi="Calibri"/>
          <w:i/>
          <w:sz w:val="20"/>
          <w:szCs w:val="20"/>
        </w:rPr>
        <w:t xml:space="preserve">provide precise control of </w:t>
      </w:r>
      <w:r w:rsidRPr="00310998">
        <w:rPr>
          <w:rStyle w:val="definition"/>
          <w:rFonts w:ascii="Calibri" w:hAnsi="Calibri"/>
          <w:i/>
          <w:sz w:val="20"/>
          <w:szCs w:val="20"/>
        </w:rPr>
        <w:t>reverberation</w:t>
      </w:r>
      <w:r w:rsidRPr="00310998">
        <w:rPr>
          <w:rFonts w:ascii="Calibri" w:hAnsi="Calibri"/>
          <w:i/>
          <w:sz w:val="20"/>
          <w:szCs w:val="20"/>
        </w:rPr>
        <w:t xml:space="preserve"> and </w:t>
      </w:r>
      <w:r w:rsidRPr="00310998">
        <w:rPr>
          <w:rStyle w:val="definition"/>
          <w:rFonts w:ascii="Calibri" w:hAnsi="Calibri"/>
          <w:i/>
          <w:sz w:val="20"/>
          <w:szCs w:val="20"/>
        </w:rPr>
        <w:t>background noise</w:t>
      </w:r>
      <w:r w:rsidRPr="00310998">
        <w:rPr>
          <w:rFonts w:ascii="Calibri" w:hAnsi="Calibri"/>
          <w:i/>
          <w:sz w:val="20"/>
          <w:szCs w:val="28"/>
        </w:rPr>
        <w:t xml:space="preserve"> in </w:t>
      </w:r>
      <w:r w:rsidRPr="00310998">
        <w:rPr>
          <w:rFonts w:ascii="Calibri" w:hAnsi="Calibri"/>
          <w:i/>
          <w:sz w:val="20"/>
          <w:szCs w:val="20"/>
        </w:rPr>
        <w:t>any</w:t>
      </w:r>
      <w:r w:rsidRPr="00310998">
        <w:rPr>
          <w:rFonts w:ascii="Calibri" w:hAnsi="Calibri"/>
          <w:i/>
          <w:sz w:val="20"/>
          <w:szCs w:val="28"/>
        </w:rPr>
        <w:t xml:space="preserve"> setting—</w:t>
      </w:r>
      <w:r w:rsidRPr="00310998">
        <w:rPr>
          <w:rFonts w:ascii="Calibri" w:hAnsi="Calibri"/>
          <w:i/>
          <w:sz w:val="20"/>
          <w:szCs w:val="20"/>
        </w:rPr>
        <w:t>from auditoriums and gyms to concert halls and industrial facilities</w:t>
      </w:r>
      <w:r w:rsidRPr="00310998">
        <w:rPr>
          <w:rFonts w:ascii="Calibri" w:hAnsi="Calibri"/>
          <w:i/>
          <w:sz w:val="20"/>
          <w:szCs w:val="28"/>
        </w:rPr>
        <w:t xml:space="preserve">. No matter the acoustic challenge, </w:t>
      </w:r>
      <w:r w:rsidRPr="00310998">
        <w:rPr>
          <w:rFonts w:ascii="Calibri" w:hAnsi="Calibri"/>
          <w:i/>
          <w:sz w:val="20"/>
          <w:szCs w:val="20"/>
        </w:rPr>
        <w:t xml:space="preserve">Eckel has a sound solution. </w:t>
      </w:r>
      <w:r w:rsidRPr="00310998">
        <w:rPr>
          <w:rFonts w:ascii="Calibri" w:hAnsi="Calibri"/>
          <w:i/>
          <w:sz w:val="20"/>
          <w:szCs w:val="28"/>
        </w:rPr>
        <w:t xml:space="preserve">Learn more at </w:t>
      </w:r>
      <w:hyperlink r:id="rId10" w:history="1">
        <w:r w:rsidRPr="00310998">
          <w:rPr>
            <w:rStyle w:val="Hyperlink"/>
            <w:rFonts w:ascii="Calibri" w:hAnsi="Calibri"/>
            <w:i/>
            <w:sz w:val="20"/>
            <w:szCs w:val="28"/>
          </w:rPr>
          <w:t>www.eckelusa.com</w:t>
        </w:r>
      </w:hyperlink>
      <w:r w:rsidRPr="00310998">
        <w:rPr>
          <w:rStyle w:val="Hyperlink"/>
          <w:rFonts w:ascii="Calibri" w:hAnsi="Calibri"/>
          <w:i/>
          <w:sz w:val="20"/>
          <w:szCs w:val="28"/>
        </w:rPr>
        <w:t>.</w:t>
      </w:r>
    </w:p>
    <w:p w:rsidR="009736EB" w:rsidRDefault="009736EB" w:rsidP="004B22E6">
      <w:pPr>
        <w:rPr>
          <w:rStyle w:val="Hyperlink"/>
          <w:rFonts w:ascii="Calibri" w:hAnsi="Calibri"/>
          <w:color w:val="auto"/>
        </w:rPr>
      </w:pPr>
    </w:p>
    <w:p w:rsidR="00CD6AE0" w:rsidRDefault="006417F4" w:rsidP="004B22E6">
      <w:pPr>
        <w:rPr>
          <w:rStyle w:val="Hyperlink"/>
          <w:rFonts w:ascii="Calibri" w:hAnsi="Calibri"/>
          <w:color w:val="auto"/>
        </w:rPr>
      </w:pPr>
      <w:r>
        <w:rPr>
          <w:rFonts w:ascii="Calibri" w:hAnsi="Calibri"/>
          <w:noProof/>
        </w:rPr>
        <mc:AlternateContent>
          <mc:Choice Requires="wps">
            <w:drawing>
              <wp:anchor distT="0" distB="0" distL="114300" distR="114300" simplePos="0" relativeHeight="251658240" behindDoc="0" locked="0" layoutInCell="1" allowOverlap="1" wp14:anchorId="24DE33E1" wp14:editId="7B78FFEC">
                <wp:simplePos x="0" y="0"/>
                <wp:positionH relativeFrom="column">
                  <wp:posOffset>76200</wp:posOffset>
                </wp:positionH>
                <wp:positionV relativeFrom="paragraph">
                  <wp:posOffset>15875</wp:posOffset>
                </wp:positionV>
                <wp:extent cx="3129280" cy="2314575"/>
                <wp:effectExtent l="0" t="0" r="0" b="0"/>
                <wp:wrapNone/>
                <wp:docPr id="3" name="Text Box 3"/>
                <wp:cNvGraphicFramePr/>
                <a:graphic xmlns:a="http://schemas.openxmlformats.org/drawingml/2006/main">
                  <a:graphicData uri="http://schemas.microsoft.com/office/word/2010/wordprocessingShape">
                    <wps:wsp>
                      <wps:cNvSpPr txBox="1"/>
                      <wps:spPr>
                        <a:xfrm>
                          <a:off x="0" y="0"/>
                          <a:ext cx="3129280" cy="2314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36EB" w:rsidRDefault="006417F4" w:rsidP="009736EB">
                            <w:pPr>
                              <w:jc w:val="center"/>
                            </w:pPr>
                            <w:r>
                              <w:rPr>
                                <w:noProof/>
                              </w:rPr>
                              <w:drawing>
                                <wp:inline distT="0" distB="0" distL="0" distR="0" wp14:anchorId="4B960422" wp14:editId="55297CF8">
                                  <wp:extent cx="2889250" cy="221678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kel-Whirlpool_Refrigerator_Tes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9250" cy="2216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pt;margin-top:1.25pt;width:246.4pt;height:18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" filled="f" stroked="f" strokeweight=".5pt">
                <v:textbox>
                  <w:txbxContent>
                    <w:p w:rsidR="009736EB" w:rsidRDefault="006417F4" w:rsidP="009736EB">
                      <w:pPr>
                        <w:jc w:val="center"/>
                      </w:pPr>
                      <w:r>
                        <w:rPr>
                          <w:noProof/>
                        </w:rPr>
                        <w:drawing>
                          <wp:inline distT="0" distB="0" distL="0" distR="0" wp14:anchorId="4B960422" wp14:editId="55297CF8">
                            <wp:extent cx="2889250" cy="221678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kel-Whirlpool_Refrigerator_Tes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9250" cy="2216785"/>
                                    </a:xfrm>
                                    <a:prstGeom prst="rect">
                                      <a:avLst/>
                                    </a:prstGeom>
                                  </pic:spPr>
                                </pic:pic>
                              </a:graphicData>
                            </a:graphic>
                          </wp:inline>
                        </w:drawing>
                      </w:r>
                    </w:p>
                  </w:txbxContent>
                </v:textbox>
              </v:shape>
            </w:pict>
          </mc:Fallback>
        </mc:AlternateContent>
      </w:r>
      <w:r>
        <w:rPr>
          <w:rFonts w:ascii="Calibri" w:hAnsi="Calibri"/>
          <w:noProof/>
        </w:rPr>
        <mc:AlternateContent>
          <mc:Choice Requires="wps">
            <w:drawing>
              <wp:anchor distT="0" distB="0" distL="114300" distR="114300" simplePos="0" relativeHeight="251659264" behindDoc="0" locked="0" layoutInCell="1" allowOverlap="1" wp14:anchorId="6AF4B51B" wp14:editId="48D4C033">
                <wp:simplePos x="0" y="0"/>
                <wp:positionH relativeFrom="column">
                  <wp:posOffset>3409950</wp:posOffset>
                </wp:positionH>
                <wp:positionV relativeFrom="paragraph">
                  <wp:posOffset>24765</wp:posOffset>
                </wp:positionV>
                <wp:extent cx="2781300" cy="3869690"/>
                <wp:effectExtent l="0" t="0" r="0" b="0"/>
                <wp:wrapNone/>
                <wp:docPr id="7" name="Text Box 7"/>
                <wp:cNvGraphicFramePr/>
                <a:graphic xmlns:a="http://schemas.openxmlformats.org/drawingml/2006/main">
                  <a:graphicData uri="http://schemas.microsoft.com/office/word/2010/wordprocessingShape">
                    <wps:wsp>
                      <wps:cNvSpPr txBox="1"/>
                      <wps:spPr>
                        <a:xfrm>
                          <a:off x="0" y="0"/>
                          <a:ext cx="2781300" cy="3869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36EB" w:rsidRDefault="006417F4" w:rsidP="009736EB">
                            <w:pPr>
                              <w:jc w:val="center"/>
                            </w:pPr>
                            <w:r>
                              <w:rPr>
                                <w:noProof/>
                              </w:rPr>
                              <w:drawing>
                                <wp:inline distT="0" distB="0" distL="0" distR="0" wp14:anchorId="4A5CF6D4" wp14:editId="6B75F715">
                                  <wp:extent cx="2592070" cy="36556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kel-Whirlpool_Project_Phot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2070" cy="36556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268.5pt;margin-top:1.95pt;width:219pt;height:30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" filled="f" stroked="f" strokeweight=".5pt">
                <v:textbox>
                  <w:txbxContent>
                    <w:p w:rsidR="009736EB" w:rsidRDefault="006417F4" w:rsidP="009736EB">
                      <w:pPr>
                        <w:jc w:val="center"/>
                      </w:pPr>
                      <w:r>
                        <w:rPr>
                          <w:noProof/>
                        </w:rPr>
                        <w:drawing>
                          <wp:inline distT="0" distB="0" distL="0" distR="0" wp14:anchorId="4A5CF6D4" wp14:editId="6B75F715">
                            <wp:extent cx="2592070" cy="36556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kel-Whirlpool_Project_Ph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2070" cy="3655695"/>
                                    </a:xfrm>
                                    <a:prstGeom prst="rect">
                                      <a:avLst/>
                                    </a:prstGeom>
                                  </pic:spPr>
                                </pic:pic>
                              </a:graphicData>
                            </a:graphic>
                          </wp:inline>
                        </w:drawing>
                      </w:r>
                    </w:p>
                  </w:txbxContent>
                </v:textbox>
              </v:shape>
            </w:pict>
          </mc:Fallback>
        </mc:AlternateContent>
      </w:r>
    </w:p>
    <w:p w:rsidR="009736EB" w:rsidRDefault="009736EB" w:rsidP="004B22E6">
      <w:pPr>
        <w:rPr>
          <w:rStyle w:val="Hyperlink"/>
          <w:rFonts w:ascii="Calibri" w:hAnsi="Calibri"/>
          <w:color w:val="auto"/>
        </w:rPr>
      </w:pPr>
    </w:p>
    <w:p w:rsidR="009736EB" w:rsidRDefault="009736EB" w:rsidP="004B22E6">
      <w:pPr>
        <w:rPr>
          <w:rStyle w:val="Hyperlink"/>
          <w:rFonts w:ascii="Calibri" w:hAnsi="Calibri"/>
          <w:color w:val="auto"/>
        </w:rPr>
      </w:pPr>
    </w:p>
    <w:p w:rsidR="009736EB" w:rsidRDefault="009736EB" w:rsidP="004B22E6">
      <w:pPr>
        <w:rPr>
          <w:rStyle w:val="Hyperlink"/>
          <w:rFonts w:ascii="Calibri" w:hAnsi="Calibri"/>
          <w:color w:val="auto"/>
        </w:rPr>
      </w:pPr>
    </w:p>
    <w:p w:rsidR="00EB6361" w:rsidRPr="00CD6AE0" w:rsidRDefault="00EB6361" w:rsidP="009736EB">
      <w:pPr>
        <w:tabs>
          <w:tab w:val="left" w:pos="5580"/>
        </w:tabs>
        <w:rPr>
          <w:rFonts w:ascii="Calibri" w:hAnsi="Calibri"/>
        </w:rPr>
      </w:pPr>
    </w:p>
    <w:p w:rsidR="007B028E" w:rsidRPr="00CD6AE0" w:rsidRDefault="007B028E" w:rsidP="004B22E6">
      <w:pPr>
        <w:rPr>
          <w:rFonts w:ascii="Calibri" w:hAnsi="Calibri"/>
        </w:rPr>
      </w:pPr>
    </w:p>
    <w:p w:rsidR="009736EB" w:rsidRDefault="009736EB" w:rsidP="009736EB">
      <w:pPr>
        <w:rPr>
          <w:rFonts w:ascii="Calibri" w:hAnsi="Calibri"/>
        </w:rPr>
      </w:pPr>
    </w:p>
    <w:p w:rsidR="009736EB" w:rsidRDefault="009736EB" w:rsidP="009736EB">
      <w:pPr>
        <w:rPr>
          <w:rFonts w:ascii="Calibri" w:hAnsi="Calibri"/>
        </w:rPr>
      </w:pPr>
    </w:p>
    <w:p w:rsidR="009736EB" w:rsidRDefault="009736EB" w:rsidP="009736EB">
      <w:pPr>
        <w:rPr>
          <w:rFonts w:ascii="Calibri" w:hAnsi="Calibri"/>
        </w:rPr>
      </w:pPr>
    </w:p>
    <w:p w:rsidR="009736EB" w:rsidRDefault="009736EB" w:rsidP="009736EB">
      <w:pPr>
        <w:rPr>
          <w:rFonts w:ascii="Calibri" w:hAnsi="Calibri"/>
        </w:rPr>
      </w:pPr>
    </w:p>
    <w:p w:rsidR="009736EB" w:rsidRDefault="009736EB" w:rsidP="009736EB">
      <w:pPr>
        <w:rPr>
          <w:rFonts w:ascii="Calibri" w:hAnsi="Calibri"/>
        </w:rPr>
      </w:pPr>
    </w:p>
    <w:p w:rsidR="009736EB" w:rsidRDefault="009736EB" w:rsidP="009736EB">
      <w:pPr>
        <w:rPr>
          <w:rFonts w:ascii="Calibri" w:hAnsi="Calibri"/>
        </w:rPr>
      </w:pPr>
    </w:p>
    <w:p w:rsidR="009736EB" w:rsidRDefault="009736EB" w:rsidP="009736EB">
      <w:pPr>
        <w:rPr>
          <w:rFonts w:ascii="Calibri" w:hAnsi="Calibri"/>
        </w:rPr>
      </w:pPr>
    </w:p>
    <w:p w:rsidR="009736EB" w:rsidRDefault="009736EB" w:rsidP="009736EB">
      <w:pPr>
        <w:rPr>
          <w:rFonts w:ascii="Calibri" w:hAnsi="Calibri"/>
        </w:rPr>
      </w:pPr>
    </w:p>
    <w:p w:rsidR="009736EB" w:rsidRDefault="009736EB" w:rsidP="009736EB">
      <w:pPr>
        <w:rPr>
          <w:rFonts w:ascii="Calibri" w:hAnsi="Calibri"/>
        </w:rPr>
      </w:pPr>
    </w:p>
    <w:p w:rsidR="009736EB" w:rsidRDefault="009736EB" w:rsidP="009736EB">
      <w:pPr>
        <w:rPr>
          <w:rFonts w:ascii="Calibri" w:hAnsi="Calibri"/>
        </w:rPr>
      </w:pPr>
    </w:p>
    <w:p w:rsidR="009736EB" w:rsidRDefault="009736EB" w:rsidP="009736EB">
      <w:pPr>
        <w:rPr>
          <w:rFonts w:ascii="Calibri" w:hAnsi="Calibri"/>
        </w:rPr>
      </w:pPr>
    </w:p>
    <w:p w:rsidR="009736EB" w:rsidRDefault="009736EB" w:rsidP="009736EB">
      <w:pPr>
        <w:rPr>
          <w:rFonts w:ascii="Calibri" w:hAnsi="Calibri"/>
        </w:rPr>
      </w:pPr>
    </w:p>
    <w:p w:rsidR="009736EB" w:rsidRDefault="009736EB" w:rsidP="009736EB">
      <w:pPr>
        <w:rPr>
          <w:rFonts w:ascii="Calibri" w:hAnsi="Calibri"/>
        </w:rPr>
      </w:pPr>
    </w:p>
    <w:p w:rsidR="009736EB" w:rsidRDefault="009736EB" w:rsidP="009736EB">
      <w:pPr>
        <w:rPr>
          <w:rFonts w:ascii="Calibri" w:hAnsi="Calibri"/>
        </w:rPr>
      </w:pPr>
    </w:p>
    <w:p w:rsidR="00A81C04" w:rsidRPr="002509E0" w:rsidRDefault="00A81C04" w:rsidP="00EB6361">
      <w:pPr>
        <w:jc w:val="center"/>
        <w:rPr>
          <w:rFonts w:ascii="Calibri" w:hAnsi="Calibri"/>
        </w:rPr>
      </w:pPr>
      <w:r w:rsidRPr="00CD6AE0">
        <w:rPr>
          <w:rFonts w:ascii="Calibri" w:hAnsi="Calibri"/>
        </w:rPr>
        <w:t>###</w:t>
      </w:r>
    </w:p>
    <w:sectPr w:rsidR="00A81C04" w:rsidRPr="002509E0" w:rsidSect="00223E4C">
      <w:headerReference w:type="default" r:id="rId15"/>
      <w:footerReference w:type="default" r:id="rId16"/>
      <w:pgSz w:w="12240" w:h="15840" w:code="1"/>
      <w:pgMar w:top="1080" w:right="1080" w:bottom="720" w:left="1080" w:header="72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44A" w:rsidRDefault="0087444A">
      <w:r>
        <w:separator/>
      </w:r>
    </w:p>
  </w:endnote>
  <w:endnote w:type="continuationSeparator" w:id="0">
    <w:p w:rsidR="0087444A" w:rsidRDefault="00874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42D" w:rsidRPr="00E66B0B" w:rsidRDefault="00F9442D" w:rsidP="008964B8">
    <w:pPr>
      <w:pStyle w:val="Style"/>
      <w:spacing w:line="216" w:lineRule="exact"/>
      <w:ind w:left="389" w:right="240"/>
      <w:jc w:val="center"/>
      <w:rPr>
        <w:color w:val="000080"/>
        <w:sz w:val="15"/>
        <w:szCs w:val="15"/>
        <w:lang w:bidi="he-IL"/>
      </w:rPr>
    </w:pPr>
    <w:r w:rsidRPr="00E66B0B">
      <w:rPr>
        <w:color w:val="000080"/>
        <w:sz w:val="15"/>
        <w:szCs w:val="15"/>
        <w:lang w:bidi="he-IL"/>
      </w:rPr>
      <w:t xml:space="preserve">Anechoic Chambers • Modular Panel </w:t>
    </w:r>
    <w:r w:rsidR="008964B8">
      <w:rPr>
        <w:color w:val="000080"/>
        <w:sz w:val="15"/>
        <w:szCs w:val="15"/>
        <w:lang w:bidi="he-IL"/>
      </w:rPr>
      <w:t>Enclosures • Functional Panels</w:t>
    </w:r>
    <w:r w:rsidR="001E139F">
      <w:rPr>
        <w:color w:val="000080"/>
        <w:sz w:val="15"/>
        <w:szCs w:val="15"/>
        <w:lang w:bidi="he-IL"/>
      </w:rPr>
      <w:t xml:space="preserve"> • </w:t>
    </w:r>
    <w:r w:rsidR="008964B8">
      <w:rPr>
        <w:color w:val="000080"/>
        <w:sz w:val="15"/>
        <w:szCs w:val="15"/>
        <w:lang w:bidi="he-IL"/>
      </w:rPr>
      <w:t>Specialty Architectural Panels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44A" w:rsidRDefault="0087444A">
      <w:r>
        <w:separator/>
      </w:r>
    </w:p>
  </w:footnote>
  <w:footnote w:type="continuationSeparator" w:id="0">
    <w:p w:rsidR="0087444A" w:rsidRDefault="008744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42D" w:rsidRPr="008964B8" w:rsidRDefault="004B22E6" w:rsidP="008964B8">
    <w:pPr>
      <w:rPr>
        <w:color w:val="000080"/>
      </w:rPr>
    </w:pPr>
    <w:r>
      <w:rPr>
        <w:noProof/>
        <w:color w:val="000080"/>
      </w:rPr>
      <mc:AlternateContent>
        <mc:Choice Requires="wpg">
          <w:drawing>
            <wp:anchor distT="0" distB="0" distL="114300" distR="114300" simplePos="0" relativeHeight="251659776" behindDoc="0" locked="0" layoutInCell="1" allowOverlap="1" wp14:anchorId="4E2968AA" wp14:editId="25A12736">
              <wp:simplePos x="0" y="0"/>
              <wp:positionH relativeFrom="column">
                <wp:posOffset>76200</wp:posOffset>
              </wp:positionH>
              <wp:positionV relativeFrom="paragraph">
                <wp:posOffset>19050</wp:posOffset>
              </wp:positionV>
              <wp:extent cx="6319452" cy="514350"/>
              <wp:effectExtent l="0" t="0" r="0" b="0"/>
              <wp:wrapNone/>
              <wp:docPr id="5" name="Group 5"/>
              <wp:cNvGraphicFramePr/>
              <a:graphic xmlns:a="http://schemas.openxmlformats.org/drawingml/2006/main">
                <a:graphicData uri="http://schemas.microsoft.com/office/word/2010/wordprocessingGroup">
                  <wpg:wgp>
                    <wpg:cNvGrpSpPr/>
                    <wpg:grpSpPr>
                      <a:xfrm>
                        <a:off x="0" y="0"/>
                        <a:ext cx="6319452" cy="514350"/>
                        <a:chOff x="0" y="0"/>
                        <a:chExt cx="6319452" cy="514350"/>
                      </a:xfrm>
                    </wpg:grpSpPr>
                    <pic:pic xmlns:pic="http://schemas.openxmlformats.org/drawingml/2006/picture">
                      <pic:nvPicPr>
                        <pic:cNvPr id="2" name="Picture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5500" cy="514350"/>
                        </a:xfrm>
                        <a:prstGeom prst="rect">
                          <a:avLst/>
                        </a:prstGeom>
                      </pic:spPr>
                    </pic:pic>
                    <wps:wsp>
                      <wps:cNvPr id="4" name="Text Box 4"/>
                      <wps:cNvSpPr txBox="1"/>
                      <wps:spPr>
                        <a:xfrm>
                          <a:off x="2247900" y="0"/>
                          <a:ext cx="4071552"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22E6" w:rsidRPr="00BC5539" w:rsidRDefault="004B22E6" w:rsidP="004B22E6">
                            <w:pPr>
                              <w:pStyle w:val="Style"/>
                              <w:spacing w:line="211" w:lineRule="exact"/>
                              <w:rPr>
                                <w:b/>
                                <w:bCs/>
                                <w:color w:val="000080"/>
                                <w:w w:val="130"/>
                                <w:sz w:val="14"/>
                                <w:szCs w:val="14"/>
                                <w:lang w:bidi="he-IL"/>
                              </w:rPr>
                            </w:pPr>
                            <w:r>
                              <w:rPr>
                                <w:b/>
                                <w:bCs/>
                                <w:color w:val="000080"/>
                                <w:w w:val="130"/>
                                <w:sz w:val="14"/>
                                <w:szCs w:val="14"/>
                                <w:lang w:bidi="he-IL"/>
                              </w:rPr>
                              <w:t>ECKEL INDUSTRIES, INC.  ACOUSTIC DIVISION</w:t>
                            </w:r>
                          </w:p>
                          <w:p w:rsidR="004B22E6" w:rsidRPr="00BC5539" w:rsidRDefault="004B22E6" w:rsidP="004B22E6">
                            <w:pPr>
                              <w:pStyle w:val="Style"/>
                              <w:spacing w:line="211" w:lineRule="exact"/>
                              <w:rPr>
                                <w:color w:val="000080"/>
                                <w:sz w:val="15"/>
                                <w:szCs w:val="15"/>
                                <w:lang w:bidi="he-IL"/>
                              </w:rPr>
                            </w:pPr>
                            <w:r>
                              <w:rPr>
                                <w:color w:val="000080"/>
                                <w:sz w:val="15"/>
                                <w:szCs w:val="15"/>
                                <w:lang w:bidi="he-IL"/>
                              </w:rPr>
                              <w:t>155 Fawcett Street Cambridge, MA 02138</w:t>
                            </w:r>
                            <w:r w:rsidRPr="00BC5539">
                              <w:rPr>
                                <w:color w:val="000080"/>
                                <w:sz w:val="15"/>
                                <w:szCs w:val="15"/>
                                <w:lang w:bidi="he-IL"/>
                              </w:rPr>
                              <w:t xml:space="preserve"> • Telephone: 6</w:t>
                            </w:r>
                            <w:r>
                              <w:rPr>
                                <w:color w:val="000080"/>
                                <w:sz w:val="15"/>
                                <w:szCs w:val="15"/>
                                <w:lang w:bidi="he-IL"/>
                              </w:rPr>
                              <w:t>17</w:t>
                            </w:r>
                            <w:r w:rsidRPr="00BC5539">
                              <w:rPr>
                                <w:color w:val="000080"/>
                                <w:sz w:val="15"/>
                                <w:szCs w:val="15"/>
                                <w:lang w:bidi="he-IL"/>
                              </w:rPr>
                              <w:t>-</w:t>
                            </w:r>
                            <w:r>
                              <w:rPr>
                                <w:color w:val="000080"/>
                                <w:sz w:val="15"/>
                                <w:szCs w:val="15"/>
                                <w:lang w:bidi="he-IL"/>
                              </w:rPr>
                              <w:t>491</w:t>
                            </w:r>
                            <w:r w:rsidRPr="00BC5539">
                              <w:rPr>
                                <w:color w:val="000080"/>
                                <w:sz w:val="15"/>
                                <w:szCs w:val="15"/>
                                <w:lang w:bidi="he-IL"/>
                              </w:rPr>
                              <w:t>-</w:t>
                            </w:r>
                            <w:r>
                              <w:rPr>
                                <w:color w:val="000080"/>
                                <w:sz w:val="15"/>
                                <w:szCs w:val="15"/>
                                <w:lang w:bidi="he-IL"/>
                              </w:rPr>
                              <w:t>3221</w:t>
                            </w:r>
                            <w:r w:rsidRPr="00BC5539">
                              <w:rPr>
                                <w:color w:val="000080"/>
                                <w:sz w:val="15"/>
                                <w:szCs w:val="15"/>
                                <w:lang w:bidi="he-IL"/>
                              </w:rPr>
                              <w:t xml:space="preserve"> • Fax: 6</w:t>
                            </w:r>
                            <w:r>
                              <w:rPr>
                                <w:color w:val="000080"/>
                                <w:sz w:val="15"/>
                                <w:szCs w:val="15"/>
                                <w:lang w:bidi="he-IL"/>
                              </w:rPr>
                              <w:t>17</w:t>
                            </w:r>
                            <w:r w:rsidRPr="00BC5539">
                              <w:rPr>
                                <w:color w:val="000080"/>
                                <w:sz w:val="15"/>
                                <w:szCs w:val="15"/>
                                <w:lang w:bidi="he-IL"/>
                              </w:rPr>
                              <w:t>-54</w:t>
                            </w:r>
                            <w:r>
                              <w:rPr>
                                <w:color w:val="000080"/>
                                <w:sz w:val="15"/>
                                <w:szCs w:val="15"/>
                                <w:lang w:bidi="he-IL"/>
                              </w:rPr>
                              <w:t>7</w:t>
                            </w:r>
                            <w:r w:rsidRPr="00BC5539">
                              <w:rPr>
                                <w:color w:val="000080"/>
                                <w:sz w:val="15"/>
                                <w:szCs w:val="15"/>
                                <w:lang w:bidi="he-IL"/>
                              </w:rPr>
                              <w:t>-</w:t>
                            </w:r>
                            <w:r>
                              <w:rPr>
                                <w:color w:val="000080"/>
                                <w:sz w:val="15"/>
                                <w:szCs w:val="15"/>
                                <w:lang w:bidi="he-IL"/>
                              </w:rPr>
                              <w:t>2</w:t>
                            </w:r>
                            <w:r w:rsidRPr="00BC5539">
                              <w:rPr>
                                <w:color w:val="000080"/>
                                <w:sz w:val="15"/>
                                <w:szCs w:val="15"/>
                                <w:lang w:bidi="he-IL"/>
                              </w:rPr>
                              <w:t>17</w:t>
                            </w:r>
                            <w:r>
                              <w:rPr>
                                <w:color w:val="000080"/>
                                <w:sz w:val="15"/>
                                <w:szCs w:val="15"/>
                                <w:lang w:bidi="he-IL"/>
                              </w:rPr>
                              <w:t>1</w:t>
                            </w:r>
                          </w:p>
                          <w:p w:rsidR="004B22E6" w:rsidRPr="00BC5539" w:rsidRDefault="004B22E6" w:rsidP="004B22E6">
                            <w:pPr>
                              <w:pStyle w:val="Style"/>
                              <w:spacing w:line="211" w:lineRule="exact"/>
                              <w:rPr>
                                <w:color w:val="000080"/>
                                <w:sz w:val="15"/>
                                <w:szCs w:val="15"/>
                                <w:lang w:bidi="he-IL"/>
                              </w:rPr>
                            </w:pPr>
                            <w:r w:rsidRPr="00BC5539">
                              <w:rPr>
                                <w:color w:val="000080"/>
                                <w:sz w:val="15"/>
                                <w:szCs w:val="15"/>
                                <w:lang w:bidi="he-IL"/>
                              </w:rPr>
                              <w:t xml:space="preserve">Website: </w:t>
                            </w:r>
                            <w:hyperlink r:id="rId2" w:history="1">
                              <w:r w:rsidRPr="00F15051">
                                <w:rPr>
                                  <w:rStyle w:val="Hyperlink"/>
                                  <w:sz w:val="15"/>
                                  <w:szCs w:val="15"/>
                                  <w:lang w:bidi="he-IL"/>
                                </w:rPr>
                                <w:t>www.eckelusa.com</w:t>
                              </w:r>
                            </w:hyperlink>
                            <w:r>
                              <w:rPr>
                                <w:color w:val="000080"/>
                                <w:sz w:val="15"/>
                                <w:szCs w:val="15"/>
                                <w:lang w:bidi="he-IL"/>
                              </w:rPr>
                              <w:t xml:space="preserve"> </w:t>
                            </w:r>
                            <w:r w:rsidRPr="00BC5539">
                              <w:rPr>
                                <w:color w:val="000080"/>
                                <w:sz w:val="15"/>
                                <w:szCs w:val="15"/>
                                <w:lang w:bidi="he-IL"/>
                              </w:rPr>
                              <w:t xml:space="preserve"> </w:t>
                            </w:r>
                            <w:proofErr w:type="gramStart"/>
                            <w:r w:rsidRPr="00BC5539">
                              <w:rPr>
                                <w:color w:val="000080"/>
                                <w:sz w:val="15"/>
                                <w:szCs w:val="15"/>
                                <w:lang w:bidi="he-IL"/>
                              </w:rPr>
                              <w:t>•</w:t>
                            </w:r>
                            <w:r>
                              <w:rPr>
                                <w:color w:val="000080"/>
                                <w:sz w:val="15"/>
                                <w:szCs w:val="15"/>
                                <w:lang w:bidi="he-IL"/>
                              </w:rPr>
                              <w:t xml:space="preserve"> </w:t>
                            </w:r>
                            <w:r w:rsidRPr="00BC5539">
                              <w:rPr>
                                <w:color w:val="000080"/>
                                <w:sz w:val="15"/>
                                <w:szCs w:val="15"/>
                                <w:lang w:bidi="he-IL"/>
                              </w:rPr>
                              <w:t xml:space="preserve"> E</w:t>
                            </w:r>
                            <w:proofErr w:type="gramEnd"/>
                            <w:r w:rsidRPr="00BC5539">
                              <w:rPr>
                                <w:color w:val="000080"/>
                                <w:sz w:val="15"/>
                                <w:szCs w:val="15"/>
                                <w:lang w:bidi="he-IL"/>
                              </w:rPr>
                              <w:t xml:space="preserve">-mail: </w:t>
                            </w:r>
                            <w:hyperlink r:id="rId3" w:history="1">
                              <w:r w:rsidRPr="00F15051">
                                <w:rPr>
                                  <w:rStyle w:val="Hyperlink"/>
                                  <w:sz w:val="15"/>
                                  <w:szCs w:val="15"/>
                                  <w:lang w:bidi="he-IL"/>
                                </w:rPr>
                                <w:t>eckel@eckelusa.com</w:t>
                              </w:r>
                            </w:hyperlink>
                          </w:p>
                          <w:p w:rsidR="004B22E6" w:rsidRDefault="004B22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4E2968AA" id="Group 5" o:spid="_x0000_s1028" style="position:absolute;margin-left:6pt;margin-top:1.5pt;width:497.6pt;height:40.5pt;z-index:251659776" coordsize="63194,5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width:20955;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eeLXBAAAA2gAAAA8AAABkcnMvZG93bnJldi54bWxEj81qwzAQhO+FvIPYQG+NHB9M60QJJqTg&#10;U3+c5L5YG9vEWhlLtZW3jwqFHoeZ+YbZ7oPpxUSj6ywrWK8SEMS11R03Cs6n95dXEM4ja+wtk4I7&#10;OdjvFk9bzLWd+ZumyjciQtjlqKD1fsildHVLBt3KDsTRu9rRoI9ybKQecY5w08s0STJpsOO40OJA&#10;h5bqW/VjFFSfl7dr+EqPTRhKa4s00x8+U+p5GYoNCE/B/4f/2qVWkMLvlXgD5O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beeLXBAAAA2gAAAA8AAAAAAAAAAAAAAAAAnwIA&#10;AGRycy9kb3ducmV2LnhtbFBLBQYAAAAABAAEAPcAAACNAwAAAAA=&#10;">
                <v:imagedata r:id="rId4" o:title=""/>
                <v:path arrowok="t"/>
              </v:shape>
              <v:shapetype id="_x0000_t202" coordsize="21600,21600" o:spt="202" path="m,l,21600r21600,l21600,xe">
                <v:stroke joinstyle="miter"/>
                <v:path gradientshapeok="t" o:connecttype="rect"/>
              </v:shapetype>
              <v:shape id="Text Box 4" o:spid="_x0000_s1030" type="#_x0000_t202" style="position:absolute;left:22479;width:40715;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rsidR="004B22E6" w:rsidRPr="00BC5539" w:rsidRDefault="004B22E6" w:rsidP="004B22E6">
                      <w:pPr>
                        <w:pStyle w:val="Style"/>
                        <w:spacing w:line="211" w:lineRule="exact"/>
                        <w:rPr>
                          <w:b/>
                          <w:bCs/>
                          <w:color w:val="000080"/>
                          <w:w w:val="130"/>
                          <w:sz w:val="14"/>
                          <w:szCs w:val="14"/>
                          <w:lang w:bidi="he-IL"/>
                        </w:rPr>
                      </w:pPr>
                      <w:r>
                        <w:rPr>
                          <w:b/>
                          <w:bCs/>
                          <w:color w:val="000080"/>
                          <w:w w:val="130"/>
                          <w:sz w:val="14"/>
                          <w:szCs w:val="14"/>
                          <w:lang w:bidi="he-IL"/>
                        </w:rPr>
                        <w:t>ECKEL INDUSTRIES, INC.  ACOUSTIC DIVISION</w:t>
                      </w:r>
                    </w:p>
                    <w:p w:rsidR="004B22E6" w:rsidRPr="00BC5539" w:rsidRDefault="004B22E6" w:rsidP="004B22E6">
                      <w:pPr>
                        <w:pStyle w:val="Style"/>
                        <w:spacing w:line="211" w:lineRule="exact"/>
                        <w:rPr>
                          <w:color w:val="000080"/>
                          <w:sz w:val="15"/>
                          <w:szCs w:val="15"/>
                          <w:lang w:bidi="he-IL"/>
                        </w:rPr>
                      </w:pPr>
                      <w:r>
                        <w:rPr>
                          <w:color w:val="000080"/>
                          <w:sz w:val="15"/>
                          <w:szCs w:val="15"/>
                          <w:lang w:bidi="he-IL"/>
                        </w:rPr>
                        <w:t>155 Fawcett Street Cambridge, MA 02138</w:t>
                      </w:r>
                      <w:r w:rsidRPr="00BC5539">
                        <w:rPr>
                          <w:color w:val="000080"/>
                          <w:sz w:val="15"/>
                          <w:szCs w:val="15"/>
                          <w:lang w:bidi="he-IL"/>
                        </w:rPr>
                        <w:t xml:space="preserve"> • Telephone: 6</w:t>
                      </w:r>
                      <w:r>
                        <w:rPr>
                          <w:color w:val="000080"/>
                          <w:sz w:val="15"/>
                          <w:szCs w:val="15"/>
                          <w:lang w:bidi="he-IL"/>
                        </w:rPr>
                        <w:t>17</w:t>
                      </w:r>
                      <w:r w:rsidRPr="00BC5539">
                        <w:rPr>
                          <w:color w:val="000080"/>
                          <w:sz w:val="15"/>
                          <w:szCs w:val="15"/>
                          <w:lang w:bidi="he-IL"/>
                        </w:rPr>
                        <w:t>-</w:t>
                      </w:r>
                      <w:r>
                        <w:rPr>
                          <w:color w:val="000080"/>
                          <w:sz w:val="15"/>
                          <w:szCs w:val="15"/>
                          <w:lang w:bidi="he-IL"/>
                        </w:rPr>
                        <w:t>491</w:t>
                      </w:r>
                      <w:r w:rsidRPr="00BC5539">
                        <w:rPr>
                          <w:color w:val="000080"/>
                          <w:sz w:val="15"/>
                          <w:szCs w:val="15"/>
                          <w:lang w:bidi="he-IL"/>
                        </w:rPr>
                        <w:t>-</w:t>
                      </w:r>
                      <w:r>
                        <w:rPr>
                          <w:color w:val="000080"/>
                          <w:sz w:val="15"/>
                          <w:szCs w:val="15"/>
                          <w:lang w:bidi="he-IL"/>
                        </w:rPr>
                        <w:t>3221</w:t>
                      </w:r>
                      <w:r w:rsidRPr="00BC5539">
                        <w:rPr>
                          <w:color w:val="000080"/>
                          <w:sz w:val="15"/>
                          <w:szCs w:val="15"/>
                          <w:lang w:bidi="he-IL"/>
                        </w:rPr>
                        <w:t xml:space="preserve"> • Fax: 6</w:t>
                      </w:r>
                      <w:r>
                        <w:rPr>
                          <w:color w:val="000080"/>
                          <w:sz w:val="15"/>
                          <w:szCs w:val="15"/>
                          <w:lang w:bidi="he-IL"/>
                        </w:rPr>
                        <w:t>17</w:t>
                      </w:r>
                      <w:r w:rsidRPr="00BC5539">
                        <w:rPr>
                          <w:color w:val="000080"/>
                          <w:sz w:val="15"/>
                          <w:szCs w:val="15"/>
                          <w:lang w:bidi="he-IL"/>
                        </w:rPr>
                        <w:t>-54</w:t>
                      </w:r>
                      <w:r>
                        <w:rPr>
                          <w:color w:val="000080"/>
                          <w:sz w:val="15"/>
                          <w:szCs w:val="15"/>
                          <w:lang w:bidi="he-IL"/>
                        </w:rPr>
                        <w:t>7</w:t>
                      </w:r>
                      <w:r w:rsidRPr="00BC5539">
                        <w:rPr>
                          <w:color w:val="000080"/>
                          <w:sz w:val="15"/>
                          <w:szCs w:val="15"/>
                          <w:lang w:bidi="he-IL"/>
                        </w:rPr>
                        <w:t>-</w:t>
                      </w:r>
                      <w:r>
                        <w:rPr>
                          <w:color w:val="000080"/>
                          <w:sz w:val="15"/>
                          <w:szCs w:val="15"/>
                          <w:lang w:bidi="he-IL"/>
                        </w:rPr>
                        <w:t>2</w:t>
                      </w:r>
                      <w:r w:rsidRPr="00BC5539">
                        <w:rPr>
                          <w:color w:val="000080"/>
                          <w:sz w:val="15"/>
                          <w:szCs w:val="15"/>
                          <w:lang w:bidi="he-IL"/>
                        </w:rPr>
                        <w:t>17</w:t>
                      </w:r>
                      <w:r>
                        <w:rPr>
                          <w:color w:val="000080"/>
                          <w:sz w:val="15"/>
                          <w:szCs w:val="15"/>
                          <w:lang w:bidi="he-IL"/>
                        </w:rPr>
                        <w:t>1</w:t>
                      </w:r>
                    </w:p>
                    <w:p w:rsidR="004B22E6" w:rsidRPr="00BC5539" w:rsidRDefault="004B22E6" w:rsidP="004B22E6">
                      <w:pPr>
                        <w:pStyle w:val="Style"/>
                        <w:spacing w:line="211" w:lineRule="exact"/>
                        <w:rPr>
                          <w:color w:val="000080"/>
                          <w:sz w:val="15"/>
                          <w:szCs w:val="15"/>
                          <w:lang w:bidi="he-IL"/>
                        </w:rPr>
                      </w:pPr>
                      <w:r w:rsidRPr="00BC5539">
                        <w:rPr>
                          <w:color w:val="000080"/>
                          <w:sz w:val="15"/>
                          <w:szCs w:val="15"/>
                          <w:lang w:bidi="he-IL"/>
                        </w:rPr>
                        <w:t xml:space="preserve">Website: </w:t>
                      </w:r>
                      <w:hyperlink r:id="rId5" w:history="1">
                        <w:r w:rsidRPr="00F15051">
                          <w:rPr>
                            <w:rStyle w:val="Hyperlink"/>
                            <w:sz w:val="15"/>
                            <w:szCs w:val="15"/>
                            <w:lang w:bidi="he-IL"/>
                          </w:rPr>
                          <w:t>www.eckelusa.com</w:t>
                        </w:r>
                      </w:hyperlink>
                      <w:r>
                        <w:rPr>
                          <w:color w:val="000080"/>
                          <w:sz w:val="15"/>
                          <w:szCs w:val="15"/>
                          <w:lang w:bidi="he-IL"/>
                        </w:rPr>
                        <w:t xml:space="preserve"> </w:t>
                      </w:r>
                      <w:r w:rsidRPr="00BC5539">
                        <w:rPr>
                          <w:color w:val="000080"/>
                          <w:sz w:val="15"/>
                          <w:szCs w:val="15"/>
                          <w:lang w:bidi="he-IL"/>
                        </w:rPr>
                        <w:t xml:space="preserve"> </w:t>
                      </w:r>
                      <w:proofErr w:type="gramStart"/>
                      <w:r w:rsidRPr="00BC5539">
                        <w:rPr>
                          <w:color w:val="000080"/>
                          <w:sz w:val="15"/>
                          <w:szCs w:val="15"/>
                          <w:lang w:bidi="he-IL"/>
                        </w:rPr>
                        <w:t>•</w:t>
                      </w:r>
                      <w:r>
                        <w:rPr>
                          <w:color w:val="000080"/>
                          <w:sz w:val="15"/>
                          <w:szCs w:val="15"/>
                          <w:lang w:bidi="he-IL"/>
                        </w:rPr>
                        <w:t xml:space="preserve"> </w:t>
                      </w:r>
                      <w:r w:rsidRPr="00BC5539">
                        <w:rPr>
                          <w:color w:val="000080"/>
                          <w:sz w:val="15"/>
                          <w:szCs w:val="15"/>
                          <w:lang w:bidi="he-IL"/>
                        </w:rPr>
                        <w:t xml:space="preserve"> E</w:t>
                      </w:r>
                      <w:proofErr w:type="gramEnd"/>
                      <w:r w:rsidRPr="00BC5539">
                        <w:rPr>
                          <w:color w:val="000080"/>
                          <w:sz w:val="15"/>
                          <w:szCs w:val="15"/>
                          <w:lang w:bidi="he-IL"/>
                        </w:rPr>
                        <w:t xml:space="preserve">-mail: </w:t>
                      </w:r>
                      <w:hyperlink r:id="rId6" w:history="1">
                        <w:r w:rsidRPr="00F15051">
                          <w:rPr>
                            <w:rStyle w:val="Hyperlink"/>
                            <w:sz w:val="15"/>
                            <w:szCs w:val="15"/>
                            <w:lang w:bidi="he-IL"/>
                          </w:rPr>
                          <w:t>eckel@eckelusa.com</w:t>
                        </w:r>
                      </w:hyperlink>
                    </w:p>
                    <w:p w:rsidR="004B22E6" w:rsidRDefault="004B22E6"/>
                  </w:txbxContent>
                </v:textbox>
              </v:shape>
            </v:group>
          </w:pict>
        </mc:Fallback>
      </mc:AlternateContent>
    </w:r>
  </w:p>
  <w:p w:rsidR="00F9442D" w:rsidRDefault="00F9442D" w:rsidP="00F9442D">
    <w:pPr>
      <w:pStyle w:val="Header"/>
      <w:rPr>
        <w:b/>
      </w:rPr>
    </w:pPr>
  </w:p>
  <w:p w:rsidR="008964B8" w:rsidRDefault="008964B8" w:rsidP="00F9442D">
    <w:pPr>
      <w:pStyle w:val="Header"/>
      <w:rPr>
        <w:b/>
      </w:rPr>
    </w:pPr>
  </w:p>
  <w:p w:rsidR="008964B8" w:rsidRPr="00E66B0B" w:rsidRDefault="008964B8" w:rsidP="00F9442D">
    <w:pPr>
      <w:pStyle w:val="Head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780D58"/>
    <w:multiLevelType w:val="hybridMultilevel"/>
    <w:tmpl w:val="5C000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7A67204E"/>
    <w:multiLevelType w:val="hybridMultilevel"/>
    <w:tmpl w:val="FE2C60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nce Cavaseno">
    <w15:presenceInfo w15:providerId="None" w15:userId="Vince Cavasen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F99"/>
    <w:rsid w:val="000074AA"/>
    <w:rsid w:val="00013C79"/>
    <w:rsid w:val="00022C34"/>
    <w:rsid w:val="000241FA"/>
    <w:rsid w:val="00033970"/>
    <w:rsid w:val="00037B07"/>
    <w:rsid w:val="00071808"/>
    <w:rsid w:val="00080DAD"/>
    <w:rsid w:val="00096625"/>
    <w:rsid w:val="00097B99"/>
    <w:rsid w:val="000A16E7"/>
    <w:rsid w:val="000A79C9"/>
    <w:rsid w:val="000C2395"/>
    <w:rsid w:val="000C6164"/>
    <w:rsid w:val="000D25DA"/>
    <w:rsid w:val="000E47D7"/>
    <w:rsid w:val="000E503A"/>
    <w:rsid w:val="000F241D"/>
    <w:rsid w:val="000F27B7"/>
    <w:rsid w:val="00107163"/>
    <w:rsid w:val="0013131D"/>
    <w:rsid w:val="0014163E"/>
    <w:rsid w:val="00163D6A"/>
    <w:rsid w:val="00177F64"/>
    <w:rsid w:val="0018373E"/>
    <w:rsid w:val="00197AC5"/>
    <w:rsid w:val="001B2327"/>
    <w:rsid w:val="001B7A16"/>
    <w:rsid w:val="001C7A30"/>
    <w:rsid w:val="001E139F"/>
    <w:rsid w:val="001F118B"/>
    <w:rsid w:val="001F6B6B"/>
    <w:rsid w:val="002014CA"/>
    <w:rsid w:val="00211D4D"/>
    <w:rsid w:val="00223E4C"/>
    <w:rsid w:val="002271AA"/>
    <w:rsid w:val="002302C1"/>
    <w:rsid w:val="00242662"/>
    <w:rsid w:val="0024668E"/>
    <w:rsid w:val="002509E0"/>
    <w:rsid w:val="0025178C"/>
    <w:rsid w:val="002948BB"/>
    <w:rsid w:val="002A2A4C"/>
    <w:rsid w:val="002F388C"/>
    <w:rsid w:val="00304FA7"/>
    <w:rsid w:val="003069AC"/>
    <w:rsid w:val="00313E4E"/>
    <w:rsid w:val="003224B6"/>
    <w:rsid w:val="00327F58"/>
    <w:rsid w:val="003350E3"/>
    <w:rsid w:val="00336D4A"/>
    <w:rsid w:val="00351806"/>
    <w:rsid w:val="00355BA7"/>
    <w:rsid w:val="00363B69"/>
    <w:rsid w:val="00375BBD"/>
    <w:rsid w:val="00377AE2"/>
    <w:rsid w:val="0038070B"/>
    <w:rsid w:val="003A007B"/>
    <w:rsid w:val="003A3FFC"/>
    <w:rsid w:val="003A63F6"/>
    <w:rsid w:val="003B6B7E"/>
    <w:rsid w:val="003C1695"/>
    <w:rsid w:val="003D54B6"/>
    <w:rsid w:val="003E2435"/>
    <w:rsid w:val="004007B1"/>
    <w:rsid w:val="00401B12"/>
    <w:rsid w:val="004021E7"/>
    <w:rsid w:val="00407219"/>
    <w:rsid w:val="00420676"/>
    <w:rsid w:val="00422FC4"/>
    <w:rsid w:val="00434198"/>
    <w:rsid w:val="00454994"/>
    <w:rsid w:val="00457574"/>
    <w:rsid w:val="00463AD2"/>
    <w:rsid w:val="00481569"/>
    <w:rsid w:val="004A1D3B"/>
    <w:rsid w:val="004A494F"/>
    <w:rsid w:val="004B22E6"/>
    <w:rsid w:val="004B5AA3"/>
    <w:rsid w:val="004B7408"/>
    <w:rsid w:val="004B7E0C"/>
    <w:rsid w:val="004C4E5F"/>
    <w:rsid w:val="004F1132"/>
    <w:rsid w:val="005077F9"/>
    <w:rsid w:val="00523EEE"/>
    <w:rsid w:val="005317ED"/>
    <w:rsid w:val="00545188"/>
    <w:rsid w:val="00565616"/>
    <w:rsid w:val="00567307"/>
    <w:rsid w:val="00571F3B"/>
    <w:rsid w:val="00583A3D"/>
    <w:rsid w:val="005A779A"/>
    <w:rsid w:val="005B3B50"/>
    <w:rsid w:val="005D3536"/>
    <w:rsid w:val="005E086F"/>
    <w:rsid w:val="005E0C7E"/>
    <w:rsid w:val="005F0523"/>
    <w:rsid w:val="005F140C"/>
    <w:rsid w:val="005F3E78"/>
    <w:rsid w:val="005F7A52"/>
    <w:rsid w:val="00603D1B"/>
    <w:rsid w:val="0061078B"/>
    <w:rsid w:val="006350BB"/>
    <w:rsid w:val="006407FD"/>
    <w:rsid w:val="006417F4"/>
    <w:rsid w:val="00641BF8"/>
    <w:rsid w:val="006508AB"/>
    <w:rsid w:val="00653E54"/>
    <w:rsid w:val="0068770E"/>
    <w:rsid w:val="0069192B"/>
    <w:rsid w:val="006B16B8"/>
    <w:rsid w:val="006B1C01"/>
    <w:rsid w:val="006D44CF"/>
    <w:rsid w:val="006E5C1A"/>
    <w:rsid w:val="006E6A45"/>
    <w:rsid w:val="006F5FAB"/>
    <w:rsid w:val="00703E88"/>
    <w:rsid w:val="00715B55"/>
    <w:rsid w:val="0071631F"/>
    <w:rsid w:val="007229C4"/>
    <w:rsid w:val="00737B57"/>
    <w:rsid w:val="00754C74"/>
    <w:rsid w:val="007A2CF7"/>
    <w:rsid w:val="007A3D35"/>
    <w:rsid w:val="007B028E"/>
    <w:rsid w:val="007B67A2"/>
    <w:rsid w:val="007B744B"/>
    <w:rsid w:val="007D47A1"/>
    <w:rsid w:val="007F3FB8"/>
    <w:rsid w:val="007F5721"/>
    <w:rsid w:val="00820885"/>
    <w:rsid w:val="00832F61"/>
    <w:rsid w:val="008422B2"/>
    <w:rsid w:val="00843B98"/>
    <w:rsid w:val="008548D2"/>
    <w:rsid w:val="00873F99"/>
    <w:rsid w:val="0087444A"/>
    <w:rsid w:val="00884B11"/>
    <w:rsid w:val="008964B8"/>
    <w:rsid w:val="008A4571"/>
    <w:rsid w:val="008A6182"/>
    <w:rsid w:val="008A75D7"/>
    <w:rsid w:val="008C084E"/>
    <w:rsid w:val="008D4216"/>
    <w:rsid w:val="008E53F1"/>
    <w:rsid w:val="008F6775"/>
    <w:rsid w:val="00900E2B"/>
    <w:rsid w:val="00923A5E"/>
    <w:rsid w:val="0092472E"/>
    <w:rsid w:val="00937D85"/>
    <w:rsid w:val="00944E72"/>
    <w:rsid w:val="00945DBF"/>
    <w:rsid w:val="0095244F"/>
    <w:rsid w:val="00972589"/>
    <w:rsid w:val="00972A80"/>
    <w:rsid w:val="009736EB"/>
    <w:rsid w:val="00976217"/>
    <w:rsid w:val="00987C78"/>
    <w:rsid w:val="00991781"/>
    <w:rsid w:val="009A0193"/>
    <w:rsid w:val="009A4BF0"/>
    <w:rsid w:val="009D589B"/>
    <w:rsid w:val="009E21F7"/>
    <w:rsid w:val="009E3F26"/>
    <w:rsid w:val="009E419D"/>
    <w:rsid w:val="009E73A6"/>
    <w:rsid w:val="009F60CB"/>
    <w:rsid w:val="00A114AA"/>
    <w:rsid w:val="00A157FF"/>
    <w:rsid w:val="00A235A0"/>
    <w:rsid w:val="00A2485B"/>
    <w:rsid w:val="00A33A81"/>
    <w:rsid w:val="00A52C20"/>
    <w:rsid w:val="00A55045"/>
    <w:rsid w:val="00A55B74"/>
    <w:rsid w:val="00A57395"/>
    <w:rsid w:val="00A6716D"/>
    <w:rsid w:val="00A7111F"/>
    <w:rsid w:val="00A81C04"/>
    <w:rsid w:val="00A85098"/>
    <w:rsid w:val="00A851A6"/>
    <w:rsid w:val="00A85759"/>
    <w:rsid w:val="00A87D6E"/>
    <w:rsid w:val="00A90695"/>
    <w:rsid w:val="00A94DA7"/>
    <w:rsid w:val="00AB44FB"/>
    <w:rsid w:val="00AB5232"/>
    <w:rsid w:val="00AC058C"/>
    <w:rsid w:val="00AD4468"/>
    <w:rsid w:val="00AD5DD6"/>
    <w:rsid w:val="00AD6BD7"/>
    <w:rsid w:val="00AE483B"/>
    <w:rsid w:val="00AE528A"/>
    <w:rsid w:val="00AE5E3D"/>
    <w:rsid w:val="00AF17A9"/>
    <w:rsid w:val="00B05F7C"/>
    <w:rsid w:val="00B0789B"/>
    <w:rsid w:val="00B162D1"/>
    <w:rsid w:val="00B17885"/>
    <w:rsid w:val="00B208BE"/>
    <w:rsid w:val="00B42626"/>
    <w:rsid w:val="00B50B3C"/>
    <w:rsid w:val="00B5432D"/>
    <w:rsid w:val="00B802F3"/>
    <w:rsid w:val="00B84A71"/>
    <w:rsid w:val="00B858E6"/>
    <w:rsid w:val="00B87A24"/>
    <w:rsid w:val="00B971D2"/>
    <w:rsid w:val="00BB11E9"/>
    <w:rsid w:val="00BD4E5A"/>
    <w:rsid w:val="00BD5104"/>
    <w:rsid w:val="00BD63C8"/>
    <w:rsid w:val="00BF67FF"/>
    <w:rsid w:val="00C050B7"/>
    <w:rsid w:val="00C074E9"/>
    <w:rsid w:val="00C172E0"/>
    <w:rsid w:val="00C207C8"/>
    <w:rsid w:val="00C236D8"/>
    <w:rsid w:val="00C303DE"/>
    <w:rsid w:val="00C406D5"/>
    <w:rsid w:val="00C466B2"/>
    <w:rsid w:val="00C547FA"/>
    <w:rsid w:val="00C61A0E"/>
    <w:rsid w:val="00C61D60"/>
    <w:rsid w:val="00C74D15"/>
    <w:rsid w:val="00C93989"/>
    <w:rsid w:val="00C961DE"/>
    <w:rsid w:val="00CB0F0D"/>
    <w:rsid w:val="00CC0756"/>
    <w:rsid w:val="00CC2543"/>
    <w:rsid w:val="00CD1895"/>
    <w:rsid w:val="00CD572E"/>
    <w:rsid w:val="00CD6AE0"/>
    <w:rsid w:val="00CE4C11"/>
    <w:rsid w:val="00CE4DD2"/>
    <w:rsid w:val="00D14215"/>
    <w:rsid w:val="00D1527F"/>
    <w:rsid w:val="00D20C9D"/>
    <w:rsid w:val="00D245C6"/>
    <w:rsid w:val="00D3498F"/>
    <w:rsid w:val="00D71DC8"/>
    <w:rsid w:val="00D9446E"/>
    <w:rsid w:val="00DA111D"/>
    <w:rsid w:val="00DC0E34"/>
    <w:rsid w:val="00DC67F3"/>
    <w:rsid w:val="00DD2F8E"/>
    <w:rsid w:val="00DE6295"/>
    <w:rsid w:val="00DF3DAC"/>
    <w:rsid w:val="00E012EB"/>
    <w:rsid w:val="00E20566"/>
    <w:rsid w:val="00E27872"/>
    <w:rsid w:val="00E40D50"/>
    <w:rsid w:val="00E54ECB"/>
    <w:rsid w:val="00E62AF3"/>
    <w:rsid w:val="00E6728B"/>
    <w:rsid w:val="00E73DCF"/>
    <w:rsid w:val="00E76023"/>
    <w:rsid w:val="00E90257"/>
    <w:rsid w:val="00E91004"/>
    <w:rsid w:val="00EA36F3"/>
    <w:rsid w:val="00EB1966"/>
    <w:rsid w:val="00EB6361"/>
    <w:rsid w:val="00EC2DF5"/>
    <w:rsid w:val="00ED54A9"/>
    <w:rsid w:val="00EF4040"/>
    <w:rsid w:val="00F00824"/>
    <w:rsid w:val="00F00F6A"/>
    <w:rsid w:val="00F10C54"/>
    <w:rsid w:val="00F14049"/>
    <w:rsid w:val="00F1505C"/>
    <w:rsid w:val="00F25470"/>
    <w:rsid w:val="00F318DB"/>
    <w:rsid w:val="00F369C6"/>
    <w:rsid w:val="00F40696"/>
    <w:rsid w:val="00F644DB"/>
    <w:rsid w:val="00F70161"/>
    <w:rsid w:val="00F74971"/>
    <w:rsid w:val="00F75C6C"/>
    <w:rsid w:val="00F864D8"/>
    <w:rsid w:val="00F9442D"/>
    <w:rsid w:val="00FA62CF"/>
    <w:rsid w:val="00FA6DC3"/>
    <w:rsid w:val="00FB4077"/>
    <w:rsid w:val="00FC32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Style1">
    <w:name w:val="Table Style1"/>
    <w:basedOn w:val="TableClassic2"/>
    <w:rsid w:val="00071808"/>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2">
    <w:name w:val="Table Classic 2"/>
    <w:basedOn w:val="TableNormal"/>
    <w:rsid w:val="0007180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Header">
    <w:name w:val="header"/>
    <w:basedOn w:val="Normal"/>
    <w:rsid w:val="00F9442D"/>
    <w:pPr>
      <w:tabs>
        <w:tab w:val="center" w:pos="4320"/>
        <w:tab w:val="right" w:pos="8640"/>
      </w:tabs>
    </w:pPr>
  </w:style>
  <w:style w:type="paragraph" w:styleId="Footer">
    <w:name w:val="footer"/>
    <w:basedOn w:val="Normal"/>
    <w:rsid w:val="00F9442D"/>
    <w:pPr>
      <w:tabs>
        <w:tab w:val="center" w:pos="4320"/>
        <w:tab w:val="right" w:pos="8640"/>
      </w:tabs>
    </w:pPr>
  </w:style>
  <w:style w:type="paragraph" w:customStyle="1" w:styleId="Style">
    <w:name w:val="Style"/>
    <w:rsid w:val="00F9442D"/>
    <w:pPr>
      <w:widowControl w:val="0"/>
      <w:autoSpaceDE w:val="0"/>
      <w:autoSpaceDN w:val="0"/>
      <w:adjustRightInd w:val="0"/>
    </w:pPr>
    <w:rPr>
      <w:rFonts w:ascii="Arial" w:hAnsi="Arial" w:cs="Arial"/>
      <w:sz w:val="24"/>
      <w:szCs w:val="24"/>
    </w:rPr>
  </w:style>
  <w:style w:type="character" w:styleId="Hyperlink">
    <w:name w:val="Hyperlink"/>
    <w:basedOn w:val="DefaultParagraphFont"/>
    <w:uiPriority w:val="99"/>
    <w:rsid w:val="00923A5E"/>
    <w:rPr>
      <w:color w:val="0000FF" w:themeColor="hyperlink"/>
      <w:u w:val="single"/>
    </w:rPr>
  </w:style>
  <w:style w:type="paragraph" w:styleId="BalloonText">
    <w:name w:val="Balloon Text"/>
    <w:basedOn w:val="Normal"/>
    <w:link w:val="BalloonTextChar"/>
    <w:rsid w:val="008964B8"/>
    <w:rPr>
      <w:rFonts w:ascii="Tahoma" w:hAnsi="Tahoma" w:cs="Tahoma"/>
      <w:sz w:val="16"/>
      <w:szCs w:val="16"/>
    </w:rPr>
  </w:style>
  <w:style w:type="character" w:customStyle="1" w:styleId="BalloonTextChar">
    <w:name w:val="Balloon Text Char"/>
    <w:basedOn w:val="DefaultParagraphFont"/>
    <w:link w:val="BalloonText"/>
    <w:rsid w:val="008964B8"/>
    <w:rPr>
      <w:rFonts w:ascii="Tahoma" w:hAnsi="Tahoma" w:cs="Tahoma"/>
      <w:sz w:val="16"/>
      <w:szCs w:val="16"/>
    </w:rPr>
  </w:style>
  <w:style w:type="character" w:customStyle="1" w:styleId="definition">
    <w:name w:val="definition"/>
    <w:basedOn w:val="DefaultParagraphFont"/>
    <w:rsid w:val="004B22E6"/>
  </w:style>
  <w:style w:type="paragraph" w:styleId="ListParagraph">
    <w:name w:val="List Paragraph"/>
    <w:basedOn w:val="Normal"/>
    <w:uiPriority w:val="34"/>
    <w:qFormat/>
    <w:rsid w:val="00523EEE"/>
    <w:pPr>
      <w:ind w:left="720"/>
    </w:pPr>
    <w:rPr>
      <w:rFonts w:ascii="Calibri" w:eastAsiaTheme="minorHAnsi" w:hAnsi="Calibri"/>
      <w:sz w:val="22"/>
      <w:szCs w:val="22"/>
    </w:rPr>
  </w:style>
  <w:style w:type="paragraph" w:customStyle="1" w:styleId="Normal1">
    <w:name w:val="Normal1"/>
    <w:rsid w:val="00F25470"/>
    <w:pPr>
      <w:spacing w:after="200" w:line="276" w:lineRule="auto"/>
    </w:pPr>
    <w:rPr>
      <w:rFonts w:ascii="Calibri" w:eastAsia="Calibri" w:hAnsi="Calibri" w:cs="Calibri"/>
      <w:color w:val="00000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Style1">
    <w:name w:val="Table Style1"/>
    <w:basedOn w:val="TableClassic2"/>
    <w:rsid w:val="00071808"/>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2">
    <w:name w:val="Table Classic 2"/>
    <w:basedOn w:val="TableNormal"/>
    <w:rsid w:val="0007180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Header">
    <w:name w:val="header"/>
    <w:basedOn w:val="Normal"/>
    <w:rsid w:val="00F9442D"/>
    <w:pPr>
      <w:tabs>
        <w:tab w:val="center" w:pos="4320"/>
        <w:tab w:val="right" w:pos="8640"/>
      </w:tabs>
    </w:pPr>
  </w:style>
  <w:style w:type="paragraph" w:styleId="Footer">
    <w:name w:val="footer"/>
    <w:basedOn w:val="Normal"/>
    <w:rsid w:val="00F9442D"/>
    <w:pPr>
      <w:tabs>
        <w:tab w:val="center" w:pos="4320"/>
        <w:tab w:val="right" w:pos="8640"/>
      </w:tabs>
    </w:pPr>
  </w:style>
  <w:style w:type="paragraph" w:customStyle="1" w:styleId="Style">
    <w:name w:val="Style"/>
    <w:rsid w:val="00F9442D"/>
    <w:pPr>
      <w:widowControl w:val="0"/>
      <w:autoSpaceDE w:val="0"/>
      <w:autoSpaceDN w:val="0"/>
      <w:adjustRightInd w:val="0"/>
    </w:pPr>
    <w:rPr>
      <w:rFonts w:ascii="Arial" w:hAnsi="Arial" w:cs="Arial"/>
      <w:sz w:val="24"/>
      <w:szCs w:val="24"/>
    </w:rPr>
  </w:style>
  <w:style w:type="character" w:styleId="Hyperlink">
    <w:name w:val="Hyperlink"/>
    <w:basedOn w:val="DefaultParagraphFont"/>
    <w:uiPriority w:val="99"/>
    <w:rsid w:val="00923A5E"/>
    <w:rPr>
      <w:color w:val="0000FF" w:themeColor="hyperlink"/>
      <w:u w:val="single"/>
    </w:rPr>
  </w:style>
  <w:style w:type="paragraph" w:styleId="BalloonText">
    <w:name w:val="Balloon Text"/>
    <w:basedOn w:val="Normal"/>
    <w:link w:val="BalloonTextChar"/>
    <w:rsid w:val="008964B8"/>
    <w:rPr>
      <w:rFonts w:ascii="Tahoma" w:hAnsi="Tahoma" w:cs="Tahoma"/>
      <w:sz w:val="16"/>
      <w:szCs w:val="16"/>
    </w:rPr>
  </w:style>
  <w:style w:type="character" w:customStyle="1" w:styleId="BalloonTextChar">
    <w:name w:val="Balloon Text Char"/>
    <w:basedOn w:val="DefaultParagraphFont"/>
    <w:link w:val="BalloonText"/>
    <w:rsid w:val="008964B8"/>
    <w:rPr>
      <w:rFonts w:ascii="Tahoma" w:hAnsi="Tahoma" w:cs="Tahoma"/>
      <w:sz w:val="16"/>
      <w:szCs w:val="16"/>
    </w:rPr>
  </w:style>
  <w:style w:type="character" w:customStyle="1" w:styleId="definition">
    <w:name w:val="definition"/>
    <w:basedOn w:val="DefaultParagraphFont"/>
    <w:rsid w:val="004B22E6"/>
  </w:style>
  <w:style w:type="paragraph" w:styleId="ListParagraph">
    <w:name w:val="List Paragraph"/>
    <w:basedOn w:val="Normal"/>
    <w:uiPriority w:val="34"/>
    <w:qFormat/>
    <w:rsid w:val="00523EEE"/>
    <w:pPr>
      <w:ind w:left="720"/>
    </w:pPr>
    <w:rPr>
      <w:rFonts w:ascii="Calibri" w:eastAsiaTheme="minorHAnsi" w:hAnsi="Calibri"/>
      <w:sz w:val="22"/>
      <w:szCs w:val="22"/>
    </w:rPr>
  </w:style>
  <w:style w:type="paragraph" w:customStyle="1" w:styleId="Normal1">
    <w:name w:val="Normal1"/>
    <w:rsid w:val="00F25470"/>
    <w:pPr>
      <w:spacing w:after="200" w:line="276" w:lineRule="auto"/>
    </w:pPr>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257508">
      <w:bodyDiv w:val="1"/>
      <w:marLeft w:val="0"/>
      <w:marRight w:val="0"/>
      <w:marTop w:val="0"/>
      <w:marBottom w:val="0"/>
      <w:divBdr>
        <w:top w:val="none" w:sz="0" w:space="0" w:color="auto"/>
        <w:left w:val="none" w:sz="0" w:space="0" w:color="auto"/>
        <w:bottom w:val="none" w:sz="0" w:space="0" w:color="auto"/>
        <w:right w:val="none" w:sz="0" w:space="0" w:color="auto"/>
      </w:divBdr>
    </w:div>
    <w:div w:id="198443593">
      <w:bodyDiv w:val="1"/>
      <w:marLeft w:val="0"/>
      <w:marRight w:val="0"/>
      <w:marTop w:val="0"/>
      <w:marBottom w:val="0"/>
      <w:divBdr>
        <w:top w:val="none" w:sz="0" w:space="0" w:color="auto"/>
        <w:left w:val="none" w:sz="0" w:space="0" w:color="auto"/>
        <w:bottom w:val="none" w:sz="0" w:space="0" w:color="auto"/>
        <w:right w:val="none" w:sz="0" w:space="0" w:color="auto"/>
      </w:divBdr>
    </w:div>
    <w:div w:id="706681994">
      <w:bodyDiv w:val="1"/>
      <w:marLeft w:val="0"/>
      <w:marRight w:val="0"/>
      <w:marTop w:val="0"/>
      <w:marBottom w:val="0"/>
      <w:divBdr>
        <w:top w:val="none" w:sz="0" w:space="0" w:color="auto"/>
        <w:left w:val="none" w:sz="0" w:space="0" w:color="auto"/>
        <w:bottom w:val="none" w:sz="0" w:space="0" w:color="auto"/>
        <w:right w:val="none" w:sz="0" w:space="0" w:color="auto"/>
      </w:divBdr>
    </w:div>
    <w:div w:id="729576582">
      <w:bodyDiv w:val="1"/>
      <w:marLeft w:val="0"/>
      <w:marRight w:val="0"/>
      <w:marTop w:val="0"/>
      <w:marBottom w:val="0"/>
      <w:divBdr>
        <w:top w:val="none" w:sz="0" w:space="0" w:color="auto"/>
        <w:left w:val="none" w:sz="0" w:space="0" w:color="auto"/>
        <w:bottom w:val="none" w:sz="0" w:space="0" w:color="auto"/>
        <w:right w:val="none" w:sz="0" w:space="0" w:color="auto"/>
      </w:divBdr>
    </w:div>
    <w:div w:id="874346230">
      <w:bodyDiv w:val="1"/>
      <w:marLeft w:val="0"/>
      <w:marRight w:val="0"/>
      <w:marTop w:val="0"/>
      <w:marBottom w:val="0"/>
      <w:divBdr>
        <w:top w:val="none" w:sz="0" w:space="0" w:color="auto"/>
        <w:left w:val="none" w:sz="0" w:space="0" w:color="auto"/>
        <w:bottom w:val="none" w:sz="0" w:space="0" w:color="auto"/>
        <w:right w:val="none" w:sz="0" w:space="0" w:color="auto"/>
      </w:divBdr>
    </w:div>
    <w:div w:id="914364594">
      <w:bodyDiv w:val="1"/>
      <w:marLeft w:val="0"/>
      <w:marRight w:val="0"/>
      <w:marTop w:val="0"/>
      <w:marBottom w:val="0"/>
      <w:divBdr>
        <w:top w:val="none" w:sz="0" w:space="0" w:color="auto"/>
        <w:left w:val="none" w:sz="0" w:space="0" w:color="auto"/>
        <w:bottom w:val="none" w:sz="0" w:space="0" w:color="auto"/>
        <w:right w:val="none" w:sz="0" w:space="0" w:color="auto"/>
      </w:divBdr>
    </w:div>
    <w:div w:id="1009716959">
      <w:bodyDiv w:val="1"/>
      <w:marLeft w:val="0"/>
      <w:marRight w:val="0"/>
      <w:marTop w:val="0"/>
      <w:marBottom w:val="0"/>
      <w:divBdr>
        <w:top w:val="none" w:sz="0" w:space="0" w:color="auto"/>
        <w:left w:val="none" w:sz="0" w:space="0" w:color="auto"/>
        <w:bottom w:val="none" w:sz="0" w:space="0" w:color="auto"/>
        <w:right w:val="none" w:sz="0" w:space="0" w:color="auto"/>
      </w:divBdr>
    </w:div>
    <w:div w:id="1142966015">
      <w:bodyDiv w:val="1"/>
      <w:marLeft w:val="0"/>
      <w:marRight w:val="0"/>
      <w:marTop w:val="0"/>
      <w:marBottom w:val="0"/>
      <w:divBdr>
        <w:top w:val="none" w:sz="0" w:space="0" w:color="auto"/>
        <w:left w:val="none" w:sz="0" w:space="0" w:color="auto"/>
        <w:bottom w:val="none" w:sz="0" w:space="0" w:color="auto"/>
        <w:right w:val="none" w:sz="0" w:space="0" w:color="auto"/>
      </w:divBdr>
    </w:div>
    <w:div w:id="179065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0.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eckelusa.com" TargetMode="Externa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mailto:sue@spaceage-media.com" TargetMode="External"/><Relationship Id="rId14" Type="http://schemas.openxmlformats.org/officeDocument/2006/relationships/image" Target="media/image20.jpg"/></Relationships>
</file>

<file path=word/_rels/header1.xml.rels><?xml version="1.0" encoding="UTF-8" standalone="yes"?>
<Relationships xmlns="http://schemas.openxmlformats.org/package/2006/relationships"><Relationship Id="rId3" Type="http://schemas.openxmlformats.org/officeDocument/2006/relationships/hyperlink" Target="mailto:eckel@eckelusa.com" TargetMode="External"/><Relationship Id="rId2" Type="http://schemas.openxmlformats.org/officeDocument/2006/relationships/hyperlink" Target="http://www.eckelusa.com" TargetMode="External"/><Relationship Id="rId1" Type="http://schemas.openxmlformats.org/officeDocument/2006/relationships/image" Target="media/image3.jpeg"/><Relationship Id="rId6" Type="http://schemas.openxmlformats.org/officeDocument/2006/relationships/hyperlink" Target="mailto:eckel@eckelusa.com" TargetMode="External"/><Relationship Id="rId5" Type="http://schemas.openxmlformats.org/officeDocument/2006/relationships/hyperlink" Target="http://www.eckelusa.com" TargetMode="External"/><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e\Desktop\DESK\Main\Eckel%20Canada%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A3F65-A23E-4EF7-BECD-A794CC01E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Eckel Canada Letterhead.dot</Template>
  <TotalTime>9</TotalTime>
  <Pages>2</Pages>
  <Words>796</Words>
  <Characters>4538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5324</CharactersWithSpaces>
  <SharedDoc>false</SharedDoc>
  <HLinks>
    <vt:vector size="6" baseType="variant">
      <vt:variant>
        <vt:i4>196631</vt:i4>
      </vt:variant>
      <vt:variant>
        <vt:i4>0</vt:i4>
      </vt:variant>
      <vt:variant>
        <vt:i4>0</vt:i4>
      </vt:variant>
      <vt:variant>
        <vt:i4>5</vt:i4>
      </vt:variant>
      <vt:variant>
        <vt:lpwstr>http://www.eckel.ca/eckel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Sue</cp:lastModifiedBy>
  <cp:revision>13</cp:revision>
  <cp:lastPrinted>2014-03-13T15:29:00Z</cp:lastPrinted>
  <dcterms:created xsi:type="dcterms:W3CDTF">2015-05-27T18:58:00Z</dcterms:created>
  <dcterms:modified xsi:type="dcterms:W3CDTF">2015-05-27T20:02:00Z</dcterms:modified>
</cp:coreProperties>
</file>